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1424"/>
        <w:gridCol w:w="1044"/>
        <w:gridCol w:w="1111"/>
        <w:gridCol w:w="1847"/>
        <w:gridCol w:w="1448"/>
        <w:gridCol w:w="1687"/>
      </w:tblGrid>
      <w:tr w:rsidR="00B17E73" w:rsidRPr="0073157E" w:rsidTr="00B17E73">
        <w:trPr>
          <w:trHeight w:val="870"/>
        </w:trPr>
        <w:tc>
          <w:tcPr>
            <w:tcW w:w="14300" w:type="dxa"/>
            <w:gridSpan w:val="7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TABLICA BR. 1:</w:t>
            </w:r>
            <w:r w:rsidRPr="0073157E">
              <w:rPr>
                <w:sz w:val="20"/>
              </w:rPr>
              <w:br/>
              <w:t>PRIJEDLOG RASPODJELE SREDSTAVA ZA FINANCIRANJE I SUFINANCIRANJE REKONSTRUKCIJE, ADAPTACIJE, SANACIJE, INVESTICIJSKO I TEKUĆE ODRŽAVANJE OBJEKATA USTANOVA OSNOVNOG OBRAZOVANJA I ODGOJA NA TERITORIJU AUTONOMNE POKRAJINE VOJVODINE ZA 2025. GODINU</w:t>
            </w:r>
          </w:p>
        </w:tc>
      </w:tr>
      <w:tr w:rsidR="00B17E73" w:rsidRPr="0073157E" w:rsidTr="00B17E73">
        <w:trPr>
          <w:trHeight w:val="750"/>
        </w:trPr>
        <w:tc>
          <w:tcPr>
            <w:tcW w:w="14300" w:type="dxa"/>
            <w:gridSpan w:val="7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NATJEČAJ ZA FINANCIRANJE I SUFINANCIRANJE REKONSTRUKCIJE, ADAPTACIJE, SANACIJE, INVESTICIJSKO I TEKUĆE ODRŽAVANJE OBJEKATA USTANOVA OSNOVNOG, SREDNJEG OBRAZOVANJA I ODGOJA, UČENIČKOG STANDARDA I PREDŠKOLSKIH USTANOVA NA TERITORIJU AUTONOMNE POKRAJINE VOJVODINE ZA 2025. GODINU </w:t>
            </w:r>
          </w:p>
        </w:tc>
      </w:tr>
      <w:tr w:rsidR="00B17E73" w:rsidRPr="0073157E" w:rsidTr="00B17E73">
        <w:trPr>
          <w:trHeight w:val="510"/>
        </w:trPr>
        <w:tc>
          <w:tcPr>
            <w:tcW w:w="1460" w:type="dxa"/>
            <w:hideMark/>
          </w:tcPr>
          <w:p w:rsidR="00B17E73" w:rsidRPr="0073157E" w:rsidRDefault="0073157E" w:rsidP="0073157E">
            <w:pPr>
              <w:ind w:right="-75"/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R</w:t>
            </w:r>
            <w:r w:rsidR="00AF7ACD" w:rsidRPr="0073157E">
              <w:rPr>
                <w:b/>
                <w:sz w:val="20"/>
              </w:rPr>
              <w:t>edni br.</w:t>
            </w:r>
          </w:p>
        </w:tc>
        <w:tc>
          <w:tcPr>
            <w:tcW w:w="2640" w:type="dxa"/>
            <w:hideMark/>
          </w:tcPr>
          <w:p w:rsidR="00B17E73" w:rsidRPr="0073157E" w:rsidRDefault="00AF7ACD" w:rsidP="0073157E">
            <w:pPr>
              <w:ind w:right="-146"/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Naziv podnositelja prijave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Općina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Mjesto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Naziv projekta</w:t>
            </w:r>
          </w:p>
        </w:tc>
        <w:tc>
          <w:tcPr>
            <w:tcW w:w="1920" w:type="dxa"/>
            <w:hideMark/>
          </w:tcPr>
          <w:p w:rsidR="00B17E73" w:rsidRPr="0073157E" w:rsidRDefault="00AF7ACD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Traženi iznos</w:t>
            </w:r>
          </w:p>
        </w:tc>
        <w:tc>
          <w:tcPr>
            <w:tcW w:w="3080" w:type="dxa"/>
            <w:hideMark/>
          </w:tcPr>
          <w:p w:rsidR="00B17E73" w:rsidRPr="0073157E" w:rsidRDefault="0073157E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Prijedlog Povjerenstva</w:t>
            </w:r>
          </w:p>
        </w:tc>
      </w:tr>
      <w:tr w:rsidR="00B17E73" w:rsidRPr="0073157E" w:rsidTr="0073157E">
        <w:trPr>
          <w:trHeight w:val="1659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„Stari Kovač Đula“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Bačka Topola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Stara </w:t>
            </w:r>
            <w:proofErr w:type="spellStart"/>
            <w:r w:rsidRPr="0073157E">
              <w:rPr>
                <w:sz w:val="20"/>
              </w:rPr>
              <w:t>Moravica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stolarije objekta u Ulici </w:t>
            </w:r>
            <w:proofErr w:type="spellStart"/>
            <w:r w:rsidRPr="0073157E">
              <w:rPr>
                <w:sz w:val="20"/>
              </w:rPr>
              <w:t>Mihalja</w:t>
            </w:r>
            <w:proofErr w:type="spellEnd"/>
            <w:r w:rsidRPr="0073157E">
              <w:rPr>
                <w:sz w:val="20"/>
              </w:rPr>
              <w:t xml:space="preserve"> </w:t>
            </w:r>
            <w:proofErr w:type="spellStart"/>
            <w:r w:rsidRPr="0073157E">
              <w:rPr>
                <w:sz w:val="20"/>
              </w:rPr>
              <w:t>Tančića</w:t>
            </w:r>
            <w:proofErr w:type="spellEnd"/>
            <w:r w:rsidRPr="0073157E">
              <w:rPr>
                <w:sz w:val="20"/>
              </w:rPr>
              <w:t xml:space="preserve"> br. 2 (stari vrtić)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3.258.475,00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3.258.000,00</w:t>
            </w:r>
          </w:p>
        </w:tc>
      </w:tr>
      <w:tr w:rsidR="00B17E73" w:rsidRPr="0073157E" w:rsidTr="00B17E73">
        <w:trPr>
          <w:trHeight w:val="129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„Jovan Grčić Milenko"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Beočin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Beočin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objekta OŠ „Jovan Grčić Milenko“ u </w:t>
            </w:r>
            <w:proofErr w:type="spellStart"/>
            <w:r w:rsidRPr="0073157E">
              <w:rPr>
                <w:sz w:val="20"/>
              </w:rPr>
              <w:t>Rakovcu</w:t>
            </w:r>
            <w:proofErr w:type="spellEnd"/>
            <w:r w:rsidRPr="0073157E">
              <w:rPr>
                <w:sz w:val="20"/>
              </w:rPr>
              <w:t xml:space="preserve"> - zamjena fasadne stolarije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3.591.720,00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3.591.000,00</w:t>
            </w:r>
          </w:p>
        </w:tc>
      </w:tr>
      <w:tr w:rsidR="00B17E73" w:rsidRPr="0073157E" w:rsidTr="0073157E">
        <w:trPr>
          <w:trHeight w:val="1349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„Miloš </w:t>
            </w:r>
            <w:proofErr w:type="spellStart"/>
            <w:r w:rsidRPr="0073157E">
              <w:rPr>
                <w:sz w:val="20"/>
              </w:rPr>
              <w:t>Crnjanski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Žitište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Srpski </w:t>
            </w:r>
            <w:proofErr w:type="spellStart"/>
            <w:r w:rsidRPr="0073157E">
              <w:rPr>
                <w:sz w:val="20"/>
              </w:rPr>
              <w:t>Itebej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zgrade - zamjena podova u učionicama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11.557.892,00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4.127.000,00</w:t>
            </w:r>
          </w:p>
        </w:tc>
      </w:tr>
      <w:tr w:rsidR="00B17E73" w:rsidRPr="0073157E" w:rsidTr="0073157E">
        <w:trPr>
          <w:trHeight w:val="1553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„Petar Petrović </w:t>
            </w:r>
            <w:proofErr w:type="spellStart"/>
            <w:r w:rsidRPr="0073157E">
              <w:rPr>
                <w:sz w:val="20"/>
              </w:rPr>
              <w:t>Njegoš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Zrenjanin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Zrenjanin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svlačionica sa sanitarnim čvorovima uz sportsku dvoranu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3.587.008,00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3.587.000,00</w:t>
            </w:r>
          </w:p>
        </w:tc>
      </w:tr>
      <w:tr w:rsidR="00B17E73" w:rsidRPr="0073157E" w:rsidTr="00B17E73">
        <w:trPr>
          <w:trHeight w:val="103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„Dr. Aleksandar </w:t>
            </w:r>
            <w:proofErr w:type="spellStart"/>
            <w:r w:rsidRPr="0073157E">
              <w:rPr>
                <w:sz w:val="20"/>
              </w:rPr>
              <w:t>Sabovljev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Zrenjanin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Ečka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</w:t>
            </w:r>
            <w:r w:rsidR="0073157E">
              <w:rPr>
                <w:sz w:val="20"/>
              </w:rPr>
              <w:t>–</w:t>
            </w:r>
            <w:r w:rsidRPr="0073157E">
              <w:rPr>
                <w:sz w:val="20"/>
              </w:rPr>
              <w:t xml:space="preserve"> zamjena vanjske stolarije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3.563.439,00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3.563.000,00</w:t>
            </w:r>
          </w:p>
        </w:tc>
      </w:tr>
      <w:tr w:rsidR="00B17E73" w:rsidRPr="0073157E" w:rsidTr="0073157E">
        <w:trPr>
          <w:trHeight w:val="1124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„Karolina </w:t>
            </w:r>
            <w:proofErr w:type="spellStart"/>
            <w:r w:rsidRPr="0073157E">
              <w:rPr>
                <w:sz w:val="20"/>
              </w:rPr>
              <w:t>Kárász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Kanjiža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Horgoš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sanitarnih čvorova i svlačionica u okviru objekta škole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15.463.368,00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3.687.000,00</w:t>
            </w:r>
          </w:p>
        </w:tc>
      </w:tr>
      <w:tr w:rsidR="00B17E73" w:rsidRPr="0073157E" w:rsidTr="00B17E73">
        <w:trPr>
          <w:trHeight w:val="180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7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„Vuk Karadžić”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Kikinda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Kikinda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objekta </w:t>
            </w:r>
            <w:r w:rsidR="0073157E">
              <w:rPr>
                <w:sz w:val="20"/>
              </w:rPr>
              <w:t>–</w:t>
            </w:r>
            <w:r w:rsidRPr="0073157E">
              <w:rPr>
                <w:sz w:val="20"/>
              </w:rPr>
              <w:t xml:space="preserve"> fasade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18.440.628,00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18.400.000,00</w:t>
            </w:r>
          </w:p>
        </w:tc>
      </w:tr>
      <w:tr w:rsidR="00B17E73" w:rsidRPr="0073157E" w:rsidTr="00B17E73">
        <w:trPr>
          <w:trHeight w:val="154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lastRenderedPageBreak/>
              <w:t>8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glazbena škola „Slobodan </w:t>
            </w:r>
            <w:proofErr w:type="spellStart"/>
            <w:r w:rsidRPr="0073157E">
              <w:rPr>
                <w:sz w:val="20"/>
              </w:rPr>
              <w:t>Malbaški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Kikinda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Kikinda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učionica </w:t>
            </w:r>
            <w:r w:rsidR="0073157E">
              <w:rPr>
                <w:sz w:val="20"/>
              </w:rPr>
              <w:t>–</w:t>
            </w:r>
            <w:r w:rsidRPr="0073157E">
              <w:rPr>
                <w:sz w:val="20"/>
              </w:rPr>
              <w:t xml:space="preserve"> zvučna izolacija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5.731.392,00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5.731.000,00</w:t>
            </w:r>
          </w:p>
        </w:tc>
      </w:tr>
      <w:tr w:rsidR="00B17E73" w:rsidRPr="0073157E" w:rsidTr="00B17E73">
        <w:trPr>
          <w:trHeight w:val="78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9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„Nikola Tesla“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Kula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Lipar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unutarnjih zidova i stropova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3.627.240,00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3.627.000,00</w:t>
            </w:r>
          </w:p>
        </w:tc>
      </w:tr>
      <w:tr w:rsidR="00B17E73" w:rsidRPr="0073157E" w:rsidTr="00B17E73">
        <w:trPr>
          <w:trHeight w:val="129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10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„Đura Jakšić“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Nova Crnja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Srpska Crnja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sportske dvorane </w:t>
            </w:r>
            <w:r w:rsidR="0073157E">
              <w:rPr>
                <w:sz w:val="20"/>
              </w:rPr>
              <w:t>–</w:t>
            </w:r>
            <w:r w:rsidRPr="0073157E">
              <w:rPr>
                <w:sz w:val="20"/>
              </w:rPr>
              <w:t xml:space="preserve"> parketa i zidova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7.057.993,92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7.057.000,00</w:t>
            </w:r>
          </w:p>
        </w:tc>
      </w:tr>
      <w:tr w:rsidR="00B17E73" w:rsidRPr="0073157E" w:rsidTr="00B17E73">
        <w:trPr>
          <w:trHeight w:val="103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11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„Mihajlo </w:t>
            </w:r>
            <w:proofErr w:type="spellStart"/>
            <w:r w:rsidRPr="0073157E">
              <w:rPr>
                <w:sz w:val="20"/>
              </w:rPr>
              <w:t>Pupin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Novi Sad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Veternik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</w:t>
            </w:r>
            <w:r w:rsidR="0073157E">
              <w:rPr>
                <w:sz w:val="20"/>
              </w:rPr>
              <w:t>–</w:t>
            </w:r>
            <w:r w:rsidRPr="0073157E">
              <w:rPr>
                <w:sz w:val="20"/>
              </w:rPr>
              <w:t xml:space="preserve"> zamjena rasvjetnih tijela u objektu škole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13.470.732,00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13.450.000,00</w:t>
            </w:r>
          </w:p>
        </w:tc>
      </w:tr>
      <w:tr w:rsidR="00B17E73" w:rsidRPr="0073157E" w:rsidTr="0073157E">
        <w:trPr>
          <w:trHeight w:val="1012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12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„Svetozar Marković </w:t>
            </w:r>
            <w:proofErr w:type="spellStart"/>
            <w:r w:rsidRPr="0073157E">
              <w:rPr>
                <w:sz w:val="20"/>
              </w:rPr>
              <w:t>Toza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Novi Sad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Novi Sad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sanitarnih čvorova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3.598.428,00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3.598.000,00</w:t>
            </w:r>
          </w:p>
        </w:tc>
      </w:tr>
      <w:tr w:rsidR="00B17E73" w:rsidRPr="0073157E" w:rsidTr="0073157E">
        <w:trPr>
          <w:trHeight w:val="1693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13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</w:t>
            </w:r>
            <w:proofErr w:type="spellStart"/>
            <w:r w:rsidRPr="0073157E">
              <w:rPr>
                <w:sz w:val="20"/>
              </w:rPr>
              <w:t>Goce</w:t>
            </w:r>
            <w:proofErr w:type="spellEnd"/>
            <w:r w:rsidRPr="0073157E">
              <w:rPr>
                <w:sz w:val="20"/>
              </w:rPr>
              <w:t xml:space="preserve"> </w:t>
            </w:r>
            <w:proofErr w:type="spellStart"/>
            <w:r w:rsidRPr="0073157E">
              <w:rPr>
                <w:sz w:val="20"/>
              </w:rPr>
              <w:t>Delčev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Pančevo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Jabuka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</w:t>
            </w:r>
            <w:r w:rsidR="0073157E">
              <w:rPr>
                <w:sz w:val="20"/>
              </w:rPr>
              <w:t>–</w:t>
            </w:r>
            <w:r w:rsidRPr="0073157E">
              <w:rPr>
                <w:sz w:val="20"/>
              </w:rPr>
              <w:t xml:space="preserve"> izvođ</w:t>
            </w:r>
            <w:r w:rsidR="0073157E">
              <w:rPr>
                <w:sz w:val="20"/>
              </w:rPr>
              <w:t xml:space="preserve">enje </w:t>
            </w:r>
            <w:proofErr w:type="spellStart"/>
            <w:r w:rsidRPr="0073157E">
              <w:rPr>
                <w:sz w:val="20"/>
              </w:rPr>
              <w:t>ličilačkih</w:t>
            </w:r>
            <w:proofErr w:type="spellEnd"/>
            <w:r w:rsidRPr="0073157E">
              <w:rPr>
                <w:sz w:val="20"/>
              </w:rPr>
              <w:t xml:space="preserve"> radova u učionicama škole i popravak radijatora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3.254.453,00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3.254.000,00</w:t>
            </w:r>
          </w:p>
        </w:tc>
      </w:tr>
      <w:tr w:rsidR="00B17E73" w:rsidRPr="0073157E" w:rsidTr="0073157E">
        <w:trPr>
          <w:trHeight w:val="98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14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„Ivo Lola Ribar“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Ruma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Ruma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fasade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13.678.320,00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13.670.000,00</w:t>
            </w:r>
          </w:p>
        </w:tc>
      </w:tr>
      <w:tr w:rsidR="00B17E73" w:rsidRPr="0073157E" w:rsidTr="0073157E">
        <w:trPr>
          <w:trHeight w:val="874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15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</w:t>
            </w:r>
            <w:proofErr w:type="spellStart"/>
            <w:r w:rsidRPr="0073157E">
              <w:rPr>
                <w:sz w:val="20"/>
              </w:rPr>
              <w:t>Temerkeny</w:t>
            </w:r>
            <w:proofErr w:type="spellEnd"/>
            <w:r w:rsidRPr="0073157E">
              <w:rPr>
                <w:sz w:val="20"/>
              </w:rPr>
              <w:t xml:space="preserve"> </w:t>
            </w:r>
            <w:proofErr w:type="spellStart"/>
            <w:r w:rsidRPr="0073157E">
              <w:rPr>
                <w:sz w:val="20"/>
              </w:rPr>
              <w:t>István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Senta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Tornjoš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zgrade </w:t>
            </w:r>
            <w:r w:rsidR="0073157E">
              <w:rPr>
                <w:sz w:val="20"/>
              </w:rPr>
              <w:t>–</w:t>
            </w:r>
            <w:r w:rsidRPr="0073157E">
              <w:rPr>
                <w:sz w:val="20"/>
              </w:rPr>
              <w:t xml:space="preserve"> termoizolacija fasade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8.820.666,00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8.820.000,00</w:t>
            </w:r>
          </w:p>
        </w:tc>
      </w:tr>
      <w:tr w:rsidR="00B17E73" w:rsidRPr="0073157E" w:rsidTr="00B17E73">
        <w:trPr>
          <w:trHeight w:val="180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16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„Laza Kostić“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Sombor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Gakovo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podova u učionicama, pomoćnim prostorijama i predvorju škole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3.547.200,00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3.547.000,00</w:t>
            </w:r>
          </w:p>
        </w:tc>
      </w:tr>
      <w:tr w:rsidR="00B17E73" w:rsidRPr="0073157E" w:rsidTr="00B17E73">
        <w:trPr>
          <w:trHeight w:val="154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lastRenderedPageBreak/>
              <w:t>17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"Momčilo </w:t>
            </w:r>
            <w:proofErr w:type="spellStart"/>
            <w:r w:rsidRPr="0073157E">
              <w:rPr>
                <w:sz w:val="20"/>
              </w:rPr>
              <w:t>Tapavica</w:t>
            </w:r>
            <w:proofErr w:type="spellEnd"/>
            <w:r w:rsidRPr="0073157E">
              <w:rPr>
                <w:sz w:val="20"/>
              </w:rPr>
              <w:t>"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Srbobran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Nadalj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objekta - popravak i bojenje unutarnjih zidnih površina starog dijela škole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4.224.679,53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4.224.000,00</w:t>
            </w:r>
          </w:p>
        </w:tc>
      </w:tr>
      <w:tr w:rsidR="00B17E73" w:rsidRPr="0073157E" w:rsidTr="0073157E">
        <w:trPr>
          <w:trHeight w:val="141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18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„Sveti Sava”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Srijemska Mitrovica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Srijemska Mitrovica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- sanitarnih čvorova - dva ženska učenička toaleta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3.591.658,00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3.591.000,00</w:t>
            </w:r>
          </w:p>
        </w:tc>
      </w:tr>
      <w:tr w:rsidR="00B17E73" w:rsidRPr="0073157E" w:rsidTr="0073157E">
        <w:trPr>
          <w:trHeight w:val="1832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19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</w:t>
            </w:r>
            <w:proofErr w:type="spellStart"/>
            <w:r w:rsidRPr="0073157E">
              <w:rPr>
                <w:sz w:val="20"/>
              </w:rPr>
              <w:t>Széchenyi</w:t>
            </w:r>
            <w:proofErr w:type="spellEnd"/>
            <w:r w:rsidRPr="0073157E">
              <w:rPr>
                <w:sz w:val="20"/>
              </w:rPr>
              <w:t xml:space="preserve"> </w:t>
            </w:r>
            <w:proofErr w:type="spellStart"/>
            <w:r w:rsidRPr="0073157E">
              <w:rPr>
                <w:sz w:val="20"/>
              </w:rPr>
              <w:t>István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Subotica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Subotica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zamjene prozora u IO škole „</w:t>
            </w:r>
            <w:proofErr w:type="spellStart"/>
            <w:r w:rsidRPr="0073157E">
              <w:rPr>
                <w:sz w:val="20"/>
              </w:rPr>
              <w:t>Szalai</w:t>
            </w:r>
            <w:proofErr w:type="spellEnd"/>
            <w:r w:rsidRPr="0073157E">
              <w:rPr>
                <w:sz w:val="20"/>
              </w:rPr>
              <w:t xml:space="preserve"> škola“, objekt na putu Edvarda </w:t>
            </w:r>
            <w:proofErr w:type="spellStart"/>
            <w:r w:rsidRPr="0073157E">
              <w:rPr>
                <w:sz w:val="20"/>
              </w:rPr>
              <w:t>Kardelja</w:t>
            </w:r>
            <w:proofErr w:type="spellEnd"/>
            <w:r w:rsidRPr="0073157E">
              <w:rPr>
                <w:sz w:val="20"/>
              </w:rPr>
              <w:t xml:space="preserve"> 114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3.124.065,60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3.124.000,00</w:t>
            </w:r>
          </w:p>
        </w:tc>
      </w:tr>
      <w:tr w:rsidR="00B17E73" w:rsidRPr="0073157E" w:rsidTr="00B17E73">
        <w:trPr>
          <w:trHeight w:val="154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20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„Petőfi </w:t>
            </w:r>
            <w:proofErr w:type="spellStart"/>
            <w:r w:rsidRPr="0073157E">
              <w:rPr>
                <w:sz w:val="20"/>
              </w:rPr>
              <w:t>Sándor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Subotica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Hajdukovo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objekta sportske </w:t>
            </w:r>
            <w:r w:rsidR="0073157E" w:rsidRPr="0073157E">
              <w:rPr>
                <w:sz w:val="20"/>
              </w:rPr>
              <w:t>dvorane</w:t>
            </w:r>
            <w:r w:rsidRPr="0073157E">
              <w:rPr>
                <w:sz w:val="20"/>
              </w:rPr>
              <w:t xml:space="preserve"> u Bačkim Vinogradima - zamjena fasadne stolarije i unutarnjih vrata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3.991.680,00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3.991.000,00</w:t>
            </w:r>
          </w:p>
        </w:tc>
      </w:tr>
      <w:tr w:rsidR="00B17E73" w:rsidRPr="0073157E" w:rsidTr="00B17E73">
        <w:trPr>
          <w:trHeight w:val="166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21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„Dr. Tihomir Ostojić"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Čoka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Ostojićevo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- fasade objekta izdvojenog odjela u </w:t>
            </w:r>
            <w:proofErr w:type="spellStart"/>
            <w:r w:rsidRPr="0073157E">
              <w:rPr>
                <w:sz w:val="20"/>
              </w:rPr>
              <w:t>Jazovu</w:t>
            </w:r>
            <w:proofErr w:type="spellEnd"/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5.707.868,00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5.707.000,00</w:t>
            </w:r>
          </w:p>
        </w:tc>
      </w:tr>
      <w:tr w:rsidR="00B17E73" w:rsidRPr="0073157E" w:rsidTr="0073157E">
        <w:trPr>
          <w:trHeight w:val="1174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22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„Novak </w:t>
            </w:r>
            <w:proofErr w:type="spellStart"/>
            <w:r w:rsidRPr="0073157E">
              <w:rPr>
                <w:sz w:val="20"/>
              </w:rPr>
              <w:t>Radonić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Ada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Mol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investicijskog održavanja zgrade - zamjena unutarnje stolarije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5.149.990,00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5.149.000,00</w:t>
            </w:r>
          </w:p>
        </w:tc>
      </w:tr>
      <w:tr w:rsidR="00B17E73" w:rsidRPr="0073157E" w:rsidTr="0073157E">
        <w:trPr>
          <w:trHeight w:val="1266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23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</w:t>
            </w:r>
            <w:proofErr w:type="spellStart"/>
            <w:r w:rsidRPr="0073157E">
              <w:rPr>
                <w:sz w:val="20"/>
              </w:rPr>
              <w:t>Cseh</w:t>
            </w:r>
            <w:proofErr w:type="spellEnd"/>
            <w:r w:rsidRPr="0073157E">
              <w:rPr>
                <w:sz w:val="20"/>
              </w:rPr>
              <w:t xml:space="preserve"> </w:t>
            </w:r>
            <w:proofErr w:type="spellStart"/>
            <w:r w:rsidRPr="0073157E">
              <w:rPr>
                <w:sz w:val="20"/>
              </w:rPr>
              <w:t>Károly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Ada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Ada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investicijskog održavanja objekta škole u Utrinama 2. faza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15.870.618,00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15.870.000,00</w:t>
            </w:r>
          </w:p>
        </w:tc>
      </w:tr>
      <w:tr w:rsidR="00B17E73" w:rsidRPr="0073157E" w:rsidTr="0073157E">
        <w:trPr>
          <w:trHeight w:val="1607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24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</w:t>
            </w:r>
            <w:proofErr w:type="spellStart"/>
            <w:r w:rsidRPr="0073157E">
              <w:rPr>
                <w:sz w:val="20"/>
              </w:rPr>
              <w:t>József</w:t>
            </w:r>
            <w:proofErr w:type="spellEnd"/>
            <w:r w:rsidRPr="0073157E">
              <w:rPr>
                <w:sz w:val="20"/>
              </w:rPr>
              <w:t xml:space="preserve"> </w:t>
            </w:r>
            <w:proofErr w:type="spellStart"/>
            <w:r w:rsidRPr="0073157E">
              <w:rPr>
                <w:sz w:val="20"/>
              </w:rPr>
              <w:t>Attila</w:t>
            </w:r>
            <w:proofErr w:type="spellEnd"/>
            <w:r w:rsidRPr="0073157E">
              <w:rPr>
                <w:sz w:val="20"/>
              </w:rPr>
              <w:t>”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Apatin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Kupusina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adaptacije objekta škole - vodovodne i kanalizacijske mreže i sanitarnih čvorova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17.760.716,00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9.755.000,00</w:t>
            </w:r>
          </w:p>
        </w:tc>
      </w:tr>
      <w:tr w:rsidR="00B17E73" w:rsidRPr="0073157E" w:rsidTr="0073157E">
        <w:trPr>
          <w:trHeight w:val="1833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lastRenderedPageBreak/>
              <w:t>25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„Vuk Karadžić”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Bač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Bač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investicijskog održavanja - zamjena podova u učionicama, kabinetu kemije i sportskoj dvorani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14.949.193,00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6.310.000,00</w:t>
            </w:r>
          </w:p>
        </w:tc>
      </w:tr>
      <w:tr w:rsidR="00B17E73" w:rsidRPr="0073157E" w:rsidTr="0073157E">
        <w:trPr>
          <w:trHeight w:val="98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26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</w:t>
            </w:r>
            <w:proofErr w:type="spellStart"/>
            <w:r w:rsidRPr="0073157E">
              <w:rPr>
                <w:sz w:val="20"/>
              </w:rPr>
              <w:t>Moša</w:t>
            </w:r>
            <w:proofErr w:type="spellEnd"/>
            <w:r w:rsidRPr="0073157E">
              <w:rPr>
                <w:sz w:val="20"/>
              </w:rPr>
              <w:t xml:space="preserve"> </w:t>
            </w:r>
            <w:proofErr w:type="spellStart"/>
            <w:r w:rsidRPr="0073157E">
              <w:rPr>
                <w:sz w:val="20"/>
              </w:rPr>
              <w:t>Pijade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Bačka Topola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Pačir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sanacija rasvjete na katu objekta škole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3.595.056,00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3.595.000,00</w:t>
            </w:r>
          </w:p>
        </w:tc>
      </w:tr>
      <w:tr w:rsidR="00B17E73" w:rsidRPr="0073157E" w:rsidTr="0073157E">
        <w:trPr>
          <w:trHeight w:val="1122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27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„18. oktobar“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Bačka Topola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Novo Orahovo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sanacije sanitarnih čvorova objekta br. 1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8.188.454,00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8.188.000,00</w:t>
            </w:r>
          </w:p>
        </w:tc>
      </w:tr>
      <w:tr w:rsidR="00B17E73" w:rsidRPr="0073157E" w:rsidTr="0073157E">
        <w:trPr>
          <w:trHeight w:val="126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28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Škola za osnovno i srednje obrazovanje „Bratstvo“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Bečej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Bečej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sanacije krova (2. faza)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6.443.739,00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6.443.000,00</w:t>
            </w:r>
          </w:p>
        </w:tc>
      </w:tr>
      <w:tr w:rsidR="00B17E73" w:rsidRPr="0073157E" w:rsidTr="0073157E">
        <w:trPr>
          <w:trHeight w:val="98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29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„Samu </w:t>
            </w:r>
            <w:proofErr w:type="spellStart"/>
            <w:r w:rsidRPr="0073157E">
              <w:rPr>
                <w:sz w:val="20"/>
              </w:rPr>
              <w:t>Mihály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Bečej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Bečej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izrade nove ograde - ogradnog zida i kapije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3.864.067,00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3.864.000,00</w:t>
            </w:r>
          </w:p>
        </w:tc>
      </w:tr>
      <w:tr w:rsidR="00B17E73" w:rsidRPr="0073157E" w:rsidTr="0073157E">
        <w:trPr>
          <w:trHeight w:val="1836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30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glazbena škola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Kanjiža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Kanjiža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adaptacije objekta broj 1. Osnovne glazbene škole </w:t>
            </w:r>
            <w:proofErr w:type="spellStart"/>
            <w:r w:rsidRPr="0073157E">
              <w:rPr>
                <w:sz w:val="20"/>
              </w:rPr>
              <w:t>Kanjiža</w:t>
            </w:r>
            <w:proofErr w:type="spellEnd"/>
            <w:r w:rsidRPr="0073157E">
              <w:rPr>
                <w:sz w:val="20"/>
              </w:rPr>
              <w:t xml:space="preserve"> - II. faza - zamjena prozora i kapija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10.147.019,00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10.147.000,00</w:t>
            </w:r>
          </w:p>
        </w:tc>
      </w:tr>
      <w:tr w:rsidR="00B17E73" w:rsidRPr="0073157E" w:rsidTr="00B17E73">
        <w:trPr>
          <w:trHeight w:val="282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31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„Petőfi brigada“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Kula</w:t>
            </w:r>
          </w:p>
        </w:tc>
        <w:tc>
          <w:tcPr>
            <w:tcW w:w="1280" w:type="dxa"/>
            <w:hideMark/>
          </w:tcPr>
          <w:p w:rsidR="00B17E73" w:rsidRPr="0073157E" w:rsidRDefault="00AF7ACD" w:rsidP="0073157E">
            <w:pPr>
              <w:rPr>
                <w:sz w:val="20"/>
              </w:rPr>
            </w:pPr>
            <w:r w:rsidRPr="0073157E">
              <w:rPr>
                <w:sz w:val="20"/>
              </w:rPr>
              <w:t>Kula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sanacije sanitarnih čvorova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19.355.599,00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6.298.000,00</w:t>
            </w:r>
          </w:p>
        </w:tc>
      </w:tr>
      <w:tr w:rsidR="00B17E73" w:rsidRPr="0073157E" w:rsidTr="0073157E">
        <w:trPr>
          <w:trHeight w:val="1408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32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„Petőfi brigada“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Kula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Kula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investicijskog održavanja fasadne stolarije - 4. faza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5.136.321,60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5.136.000,00</w:t>
            </w:r>
          </w:p>
        </w:tc>
      </w:tr>
      <w:tr w:rsidR="00B17E73" w:rsidRPr="0073157E" w:rsidTr="0073157E">
        <w:trPr>
          <w:trHeight w:val="155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lastRenderedPageBreak/>
              <w:t>33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Ogledna osnovna škola „</w:t>
            </w:r>
            <w:proofErr w:type="spellStart"/>
            <w:r w:rsidRPr="0073157E">
              <w:rPr>
                <w:sz w:val="20"/>
              </w:rPr>
              <w:t>Ady</w:t>
            </w:r>
            <w:proofErr w:type="spellEnd"/>
            <w:r w:rsidRPr="0073157E">
              <w:rPr>
                <w:sz w:val="20"/>
              </w:rPr>
              <w:t xml:space="preserve"> </w:t>
            </w:r>
            <w:proofErr w:type="spellStart"/>
            <w:r w:rsidRPr="0073157E">
              <w:rPr>
                <w:sz w:val="20"/>
              </w:rPr>
              <w:t>Endre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Mali </w:t>
            </w:r>
            <w:proofErr w:type="spellStart"/>
            <w:r w:rsidRPr="0073157E">
              <w:rPr>
                <w:sz w:val="20"/>
              </w:rPr>
              <w:t>Iđoš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Mali </w:t>
            </w:r>
            <w:proofErr w:type="spellStart"/>
            <w:r w:rsidRPr="0073157E">
              <w:rPr>
                <w:sz w:val="20"/>
              </w:rPr>
              <w:t>Iđoš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adaptacije i rekonstrukcije elektroenergetskih instalacija i gromobrana škole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4.672.520,00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4.672.000,00</w:t>
            </w:r>
          </w:p>
        </w:tc>
      </w:tr>
      <w:tr w:rsidR="00B17E73" w:rsidRPr="0073157E" w:rsidTr="0073157E">
        <w:trPr>
          <w:trHeight w:val="141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34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„Nikola </w:t>
            </w:r>
            <w:proofErr w:type="spellStart"/>
            <w:r w:rsidRPr="0073157E">
              <w:rPr>
                <w:sz w:val="20"/>
              </w:rPr>
              <w:t>Đurković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Mali </w:t>
            </w:r>
            <w:proofErr w:type="spellStart"/>
            <w:r w:rsidRPr="0073157E">
              <w:rPr>
                <w:sz w:val="20"/>
              </w:rPr>
              <w:t>Iđoš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Feketić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investicijskog održavanja objekta - zamjena prozora i portala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3.128.300,00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3.128.000,00</w:t>
            </w:r>
          </w:p>
        </w:tc>
      </w:tr>
      <w:tr w:rsidR="00B17E73" w:rsidRPr="0073157E" w:rsidTr="00B17E73">
        <w:trPr>
          <w:trHeight w:val="154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35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Osnovna škola „Heroj Janko </w:t>
            </w:r>
            <w:proofErr w:type="spellStart"/>
            <w:r w:rsidRPr="0073157E">
              <w:rPr>
                <w:sz w:val="20"/>
              </w:rPr>
              <w:t>Čmelik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Stara </w:t>
            </w:r>
            <w:proofErr w:type="spellStart"/>
            <w:r w:rsidRPr="0073157E">
              <w:rPr>
                <w:sz w:val="20"/>
              </w:rPr>
              <w:t>Pazova</w:t>
            </w:r>
            <w:proofErr w:type="spellEnd"/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Stara </w:t>
            </w:r>
            <w:proofErr w:type="spellStart"/>
            <w:r w:rsidRPr="0073157E">
              <w:rPr>
                <w:sz w:val="20"/>
              </w:rPr>
              <w:t>Pazova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adaptacije dijela postojećih električnih instalacija u objektu škole - zamjena rasvjetnih tijela s pratećom instalacijom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5.782.385,00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5.782.000,00</w:t>
            </w:r>
          </w:p>
        </w:tc>
      </w:tr>
      <w:tr w:rsidR="00B17E73" w:rsidRPr="0073157E" w:rsidTr="0073157E">
        <w:trPr>
          <w:trHeight w:val="1453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36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</w:t>
            </w:r>
            <w:proofErr w:type="spellStart"/>
            <w:r w:rsidRPr="0073157E">
              <w:rPr>
                <w:sz w:val="20"/>
              </w:rPr>
              <w:t>Majšanski</w:t>
            </w:r>
            <w:proofErr w:type="spellEnd"/>
            <w:r w:rsidRPr="0073157E">
              <w:rPr>
                <w:sz w:val="20"/>
              </w:rPr>
              <w:t xml:space="preserve"> put”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Subotica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Subotica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rekonstrukcije poligona za edukaciju učenika prometnom odgoju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11.532.891,00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11.500.000,00</w:t>
            </w:r>
          </w:p>
        </w:tc>
      </w:tr>
      <w:tr w:rsidR="00B17E73" w:rsidRPr="0073157E" w:rsidTr="0073157E">
        <w:trPr>
          <w:trHeight w:val="1842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37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škola „Dr. Tihomir Ostojić"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Čoka</w:t>
            </w:r>
          </w:p>
        </w:tc>
        <w:tc>
          <w:tcPr>
            <w:tcW w:w="12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Ostojićevo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rekonstrukcije krova glavnog objekta i rekonstrukcije krova pomoćnog objekta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17.567.895,00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17.559.000,00</w:t>
            </w:r>
          </w:p>
        </w:tc>
      </w:tr>
      <w:tr w:rsidR="00B17E73" w:rsidRPr="0073157E" w:rsidTr="00B17E73">
        <w:trPr>
          <w:trHeight w:val="30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264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38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28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254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92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308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247.000.000,00</w:t>
            </w:r>
          </w:p>
        </w:tc>
      </w:tr>
    </w:tbl>
    <w:p w:rsidR="00B17E73" w:rsidRPr="00AF7ACD" w:rsidRDefault="00B17E73"/>
    <w:p w:rsidR="00B17E73" w:rsidRPr="00AF7ACD" w:rsidRDefault="00B17E7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"/>
        <w:gridCol w:w="1467"/>
        <w:gridCol w:w="985"/>
        <w:gridCol w:w="987"/>
        <w:gridCol w:w="1362"/>
        <w:gridCol w:w="1118"/>
        <w:gridCol w:w="1367"/>
        <w:gridCol w:w="1375"/>
      </w:tblGrid>
      <w:tr w:rsidR="00B17E73" w:rsidRPr="0073157E" w:rsidTr="00B17E73">
        <w:trPr>
          <w:trHeight w:val="1050"/>
        </w:trPr>
        <w:tc>
          <w:tcPr>
            <w:tcW w:w="15720" w:type="dxa"/>
            <w:gridSpan w:val="8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lastRenderedPageBreak/>
              <w:t>TABLICA BR. 2:</w:t>
            </w:r>
            <w:r w:rsidRPr="0073157E">
              <w:rPr>
                <w:sz w:val="20"/>
              </w:rPr>
              <w:br/>
              <w:t>PRIJEDLOG RASPODJELE SREDSTAVA ZA FINANCIRANJE I SUFINANCIRANJE REKONSTRUKCIJE, ADAPTACIJE, SANACIJE, INVESTICIJSKO I TEKUĆE ODRŽAVANJE OBJEKATA USTANOVA SREDNJEG OBRAZOVANJA I ODGOJA NA TERITORIJU AUTONOMNE POKRAJINE VOJVODINE ZA 2025. GODINU</w:t>
            </w:r>
          </w:p>
        </w:tc>
      </w:tr>
      <w:tr w:rsidR="00B17E73" w:rsidRPr="0073157E" w:rsidTr="00B17E73">
        <w:trPr>
          <w:trHeight w:val="750"/>
        </w:trPr>
        <w:tc>
          <w:tcPr>
            <w:tcW w:w="15720" w:type="dxa"/>
            <w:gridSpan w:val="8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NATJEČAJ ZA FINANCIRANJE I SUFINANCIRANJE REKONSTRUKCIJE, ADAPTACIJE, SANACIJE, INVESTICIJSKO I TEKUĆE ODRŽAVANJE OBJEKATA USTANOVA OSNOVNOG, SREDNJEG OBRAZOVANJA I ODGOJA, UČENIČKOG STANDARDA I PREDŠKOLSKIH USTANOVA NA TERITORIJU AUTONOMNE POKRAJINE VOJVODINE ZA 2025. GODINU </w:t>
            </w:r>
          </w:p>
        </w:tc>
      </w:tr>
      <w:tr w:rsidR="00B17E73" w:rsidRPr="0073157E" w:rsidTr="00B17E73">
        <w:trPr>
          <w:trHeight w:val="525"/>
        </w:trPr>
        <w:tc>
          <w:tcPr>
            <w:tcW w:w="1460" w:type="dxa"/>
            <w:hideMark/>
          </w:tcPr>
          <w:p w:rsidR="00B17E73" w:rsidRPr="0073157E" w:rsidRDefault="0073157E" w:rsidP="0073157E">
            <w:pPr>
              <w:ind w:right="-133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R</w:t>
            </w:r>
            <w:r w:rsidR="00AF7ACD" w:rsidRPr="0073157E">
              <w:rPr>
                <w:b/>
                <w:sz w:val="20"/>
              </w:rPr>
              <w:t>edni br.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Naziv podnositelja prijave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Općina</w:t>
            </w:r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Mjesto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Naziv projekta</w:t>
            </w:r>
          </w:p>
        </w:tc>
        <w:tc>
          <w:tcPr>
            <w:tcW w:w="1520" w:type="dxa"/>
            <w:hideMark/>
          </w:tcPr>
          <w:p w:rsidR="00B17E73" w:rsidRPr="0073157E" w:rsidRDefault="00741963" w:rsidP="00B17E73">
            <w:pPr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Klasa</w:t>
            </w:r>
            <w:bookmarkStart w:id="0" w:name="_GoBack"/>
            <w:bookmarkEnd w:id="0"/>
            <w:r w:rsidR="00AF7ACD" w:rsidRPr="0073157E">
              <w:rPr>
                <w:b/>
                <w:sz w:val="20"/>
              </w:rPr>
              <w:t xml:space="preserve"> predmeta</w:t>
            </w:r>
          </w:p>
        </w:tc>
        <w:tc>
          <w:tcPr>
            <w:tcW w:w="172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Traženi iznos</w:t>
            </w:r>
          </w:p>
        </w:tc>
        <w:tc>
          <w:tcPr>
            <w:tcW w:w="2880" w:type="dxa"/>
            <w:hideMark/>
          </w:tcPr>
          <w:p w:rsidR="00B17E73" w:rsidRPr="0073157E" w:rsidRDefault="0073157E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Prijedlog Povjerenstva</w:t>
            </w:r>
          </w:p>
        </w:tc>
      </w:tr>
      <w:tr w:rsidR="00B17E73" w:rsidRPr="0073157E" w:rsidTr="00B17E73">
        <w:trPr>
          <w:trHeight w:val="282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Osnovna i srednja škola „9. maj”</w:t>
            </w:r>
          </w:p>
        </w:tc>
        <w:tc>
          <w:tcPr>
            <w:tcW w:w="1380" w:type="dxa"/>
            <w:hideMark/>
          </w:tcPr>
          <w:p w:rsidR="00B17E73" w:rsidRPr="0073157E" w:rsidRDefault="00AF7ACD" w:rsidP="0073157E">
            <w:pPr>
              <w:ind w:right="-147"/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Zrenjanin</w:t>
            </w:r>
            <w:proofErr w:type="spellEnd"/>
          </w:p>
        </w:tc>
        <w:tc>
          <w:tcPr>
            <w:tcW w:w="1580" w:type="dxa"/>
            <w:hideMark/>
          </w:tcPr>
          <w:p w:rsidR="00B17E73" w:rsidRPr="0073157E" w:rsidRDefault="00AF7ACD" w:rsidP="0073157E">
            <w:pPr>
              <w:ind w:right="-17"/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Zrenjanin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za financiranje zamjene dotrajale stolarije (prozora) u školi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000549424 2025 09427 004 001 000 001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5.207.292,00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5.207.000,00</w:t>
            </w:r>
          </w:p>
        </w:tc>
      </w:tr>
      <w:tr w:rsidR="00B17E73" w:rsidRPr="0073157E" w:rsidTr="0073157E">
        <w:trPr>
          <w:trHeight w:val="1317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Srednja stručna škola „Miloš </w:t>
            </w:r>
            <w:proofErr w:type="spellStart"/>
            <w:r w:rsidRPr="0073157E">
              <w:rPr>
                <w:sz w:val="20"/>
              </w:rPr>
              <w:t>Crnjanski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Kikinda</w:t>
            </w:r>
            <w:proofErr w:type="spellEnd"/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Kikinda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73157E">
            <w:pPr>
              <w:ind w:right="-137"/>
              <w:rPr>
                <w:sz w:val="20"/>
              </w:rPr>
            </w:pPr>
            <w:r w:rsidRPr="0073157E">
              <w:rPr>
                <w:sz w:val="20"/>
              </w:rPr>
              <w:t xml:space="preserve">financiranje rekonstrukcije krova iznad dijela objekta 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001202103 2025 09427 004 001 000 001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7.026.623,47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7.026.000,00</w:t>
            </w:r>
          </w:p>
        </w:tc>
      </w:tr>
      <w:tr w:rsidR="00B17E73" w:rsidRPr="0073157E" w:rsidTr="00B17E73">
        <w:trPr>
          <w:trHeight w:val="205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Tehnička škola „Milenko </w:t>
            </w:r>
            <w:proofErr w:type="spellStart"/>
            <w:r w:rsidRPr="0073157E">
              <w:rPr>
                <w:sz w:val="20"/>
              </w:rPr>
              <w:t>Verkić</w:t>
            </w:r>
            <w:proofErr w:type="spellEnd"/>
            <w:r w:rsidRPr="0073157E">
              <w:rPr>
                <w:sz w:val="20"/>
              </w:rPr>
              <w:t xml:space="preserve"> </w:t>
            </w:r>
            <w:proofErr w:type="spellStart"/>
            <w:r w:rsidRPr="0073157E">
              <w:rPr>
                <w:sz w:val="20"/>
              </w:rPr>
              <w:t>Neša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Pećinci</w:t>
            </w:r>
            <w:proofErr w:type="spellEnd"/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Pećinci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(zamjena stolarije u starom dijelu škole)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001174041 2025 09427 004 001 000 001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3.587.922,00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3.587.000,00</w:t>
            </w:r>
          </w:p>
        </w:tc>
      </w:tr>
      <w:tr w:rsidR="00B17E73" w:rsidRPr="0073157E" w:rsidTr="00B17E73">
        <w:trPr>
          <w:trHeight w:val="180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Srednja stručna škola „Branko </w:t>
            </w:r>
            <w:proofErr w:type="spellStart"/>
            <w:r w:rsidRPr="0073157E">
              <w:rPr>
                <w:sz w:val="20"/>
              </w:rPr>
              <w:t>Radičević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Ruma</w:t>
            </w:r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Ruma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(zamjena vrata na učionicama u desnom krilu objekta i </w:t>
            </w:r>
            <w:proofErr w:type="spellStart"/>
            <w:r w:rsidRPr="0073157E">
              <w:rPr>
                <w:sz w:val="20"/>
              </w:rPr>
              <w:t>ličilački</w:t>
            </w:r>
            <w:proofErr w:type="spellEnd"/>
            <w:r w:rsidRPr="0073157E">
              <w:rPr>
                <w:sz w:val="20"/>
              </w:rPr>
              <w:t xml:space="preserve"> radovi)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001195713 2025 09427 004 001 000 001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9.140.745,84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9.140.000,00</w:t>
            </w:r>
          </w:p>
        </w:tc>
      </w:tr>
      <w:tr w:rsidR="00B17E73" w:rsidRPr="0073157E" w:rsidTr="0073157E">
        <w:trPr>
          <w:trHeight w:val="155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lastRenderedPageBreak/>
              <w:t>5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Tehnička škola „Ivan </w:t>
            </w:r>
            <w:proofErr w:type="spellStart"/>
            <w:r w:rsidRPr="0073157E">
              <w:rPr>
                <w:sz w:val="20"/>
              </w:rPr>
              <w:t>Sarić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Subotica</w:t>
            </w:r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Subotica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(zamjena podnih obloga)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001200393 2025 09427 004 001 000 001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5.543.845,20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3.456.000,00</w:t>
            </w:r>
          </w:p>
        </w:tc>
      </w:tr>
      <w:tr w:rsidR="00B17E73" w:rsidRPr="0073157E" w:rsidTr="0073157E">
        <w:trPr>
          <w:trHeight w:val="283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Kemijsko-prehrambena srednja škola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Čoka</w:t>
            </w:r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Čoka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za financiranje ličenja i zamjene podnih pločica na hodniku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000549049 2025 09427 004 001 000 001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3.349.536,00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3.349.000,00</w:t>
            </w:r>
          </w:p>
        </w:tc>
      </w:tr>
      <w:tr w:rsidR="00B17E73" w:rsidRPr="0073157E" w:rsidTr="00B17E73">
        <w:trPr>
          <w:trHeight w:val="231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7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Tehnička škola „Nikola Tesla“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Šid</w:t>
            </w:r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Šid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dijela objekta (5 učionica i hodnika i svlačionice)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001137147 2025 09427 004 001 000 001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3.181.000,00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3.181.000,00</w:t>
            </w:r>
          </w:p>
        </w:tc>
      </w:tr>
      <w:tr w:rsidR="00B17E73" w:rsidRPr="0073157E" w:rsidTr="00B17E73">
        <w:trPr>
          <w:trHeight w:val="282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8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Tehnička škola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Ada</w:t>
            </w:r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Ada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investicijskog održavanja objekta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001197850 2025 09427 004 001 000 001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73157E">
            <w:pPr>
              <w:ind w:right="-70"/>
              <w:rPr>
                <w:sz w:val="20"/>
              </w:rPr>
            </w:pPr>
            <w:r w:rsidRPr="0073157E">
              <w:rPr>
                <w:sz w:val="20"/>
              </w:rPr>
              <w:t>56.575.158,60</w:t>
            </w:r>
          </w:p>
        </w:tc>
        <w:tc>
          <w:tcPr>
            <w:tcW w:w="2880" w:type="dxa"/>
            <w:hideMark/>
          </w:tcPr>
          <w:p w:rsidR="00B17E73" w:rsidRPr="0073157E" w:rsidRDefault="00B17E73" w:rsidP="0073157E">
            <w:pPr>
              <w:ind w:right="-104"/>
              <w:rPr>
                <w:sz w:val="20"/>
              </w:rPr>
            </w:pPr>
            <w:r w:rsidRPr="0073157E">
              <w:rPr>
                <w:sz w:val="20"/>
              </w:rPr>
              <w:t>23.990.000,00</w:t>
            </w:r>
          </w:p>
        </w:tc>
      </w:tr>
      <w:tr w:rsidR="00B17E73" w:rsidRPr="0073157E" w:rsidTr="0073157E">
        <w:trPr>
          <w:trHeight w:val="2117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9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Poljoprivredna škola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Vršac</w:t>
            </w:r>
            <w:proofErr w:type="spellEnd"/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Vršac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sufinanciranje investicijskog održavanja fasade objekta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001037862 2025 09427 004 001 000 001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6.500.000,00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6.500.000,00</w:t>
            </w:r>
          </w:p>
        </w:tc>
      </w:tr>
      <w:tr w:rsidR="00B17E73" w:rsidRPr="0073157E" w:rsidTr="00B17E73">
        <w:trPr>
          <w:trHeight w:val="231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lastRenderedPageBreak/>
              <w:t>10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Poljoprivredno-tehnički srednjoškolski centar „</w:t>
            </w:r>
            <w:proofErr w:type="spellStart"/>
            <w:r w:rsidRPr="0073157E">
              <w:rPr>
                <w:sz w:val="20"/>
              </w:rPr>
              <w:t>Beszédes</w:t>
            </w:r>
            <w:proofErr w:type="spellEnd"/>
            <w:r w:rsidRPr="0073157E">
              <w:rPr>
                <w:sz w:val="20"/>
              </w:rPr>
              <w:t xml:space="preserve"> </w:t>
            </w:r>
            <w:proofErr w:type="spellStart"/>
            <w:r w:rsidRPr="0073157E">
              <w:rPr>
                <w:sz w:val="20"/>
              </w:rPr>
              <w:t>József</w:t>
            </w:r>
            <w:proofErr w:type="spellEnd"/>
            <w:r w:rsidRPr="0073157E">
              <w:rPr>
                <w:sz w:val="20"/>
              </w:rPr>
              <w:t>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Kanjiža</w:t>
            </w:r>
            <w:proofErr w:type="spellEnd"/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Kanjiža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izvođenja radova na izradi stabilnog sustava za automatsku detekciju i dojavu požara u objektu br. 1 i izrada termičke izolacije tavana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001201299 2025 09427 004 001 000 001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3.892.867,63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3.892.000,00</w:t>
            </w:r>
          </w:p>
        </w:tc>
      </w:tr>
      <w:tr w:rsidR="00B17E73" w:rsidRPr="0073157E" w:rsidTr="00B17E73">
        <w:trPr>
          <w:trHeight w:val="282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11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Gimnazija i stručna škola „</w:t>
            </w:r>
            <w:proofErr w:type="spellStart"/>
            <w:r w:rsidRPr="0073157E">
              <w:rPr>
                <w:sz w:val="20"/>
              </w:rPr>
              <w:t>Dositej</w:t>
            </w:r>
            <w:proofErr w:type="spellEnd"/>
            <w:r w:rsidRPr="0073157E">
              <w:rPr>
                <w:sz w:val="20"/>
              </w:rPr>
              <w:t xml:space="preserve"> Obradović”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Novi </w:t>
            </w:r>
            <w:proofErr w:type="spellStart"/>
            <w:r w:rsidRPr="0073157E">
              <w:rPr>
                <w:sz w:val="20"/>
              </w:rPr>
              <w:t>Kneževac</w:t>
            </w:r>
            <w:proofErr w:type="spellEnd"/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Novi </w:t>
            </w:r>
            <w:proofErr w:type="spellStart"/>
            <w:r w:rsidRPr="0073157E">
              <w:rPr>
                <w:sz w:val="20"/>
              </w:rPr>
              <w:t>Kneževac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73157E">
            <w:pPr>
              <w:ind w:right="-137"/>
              <w:rPr>
                <w:sz w:val="20"/>
              </w:rPr>
            </w:pPr>
            <w:r w:rsidRPr="0073157E">
              <w:rPr>
                <w:sz w:val="20"/>
              </w:rPr>
              <w:t>financiranje rekonstrukcije dijela ograde škole s prilazom i parking za vozila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001161975 2025 09427 004 001 000 001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6.916.884,00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6.916.000,00</w:t>
            </w:r>
          </w:p>
        </w:tc>
      </w:tr>
      <w:tr w:rsidR="00B17E73" w:rsidRPr="0073157E" w:rsidTr="0073157E">
        <w:trPr>
          <w:trHeight w:val="3062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12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Gimnazija i stručna škola „Svetozar Miletić“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Srbobran</w:t>
            </w:r>
            <w:proofErr w:type="spellEnd"/>
          </w:p>
        </w:tc>
        <w:tc>
          <w:tcPr>
            <w:tcW w:w="158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Srbobran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rekonstrukcije električnih instalacija slabe struje - automatske dojave požara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001187924 2025 09427 004 001 000 001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3.400.036,32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3.400.000,00</w:t>
            </w:r>
          </w:p>
        </w:tc>
      </w:tr>
      <w:tr w:rsidR="00B17E73" w:rsidRPr="0073157E" w:rsidTr="0073157E">
        <w:trPr>
          <w:trHeight w:val="1266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13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Prehrambeno-šumarska i kemijska škola</w:t>
            </w:r>
          </w:p>
        </w:tc>
        <w:tc>
          <w:tcPr>
            <w:tcW w:w="1380" w:type="dxa"/>
            <w:hideMark/>
          </w:tcPr>
          <w:p w:rsidR="00B17E73" w:rsidRPr="0073157E" w:rsidRDefault="00AF7ACD" w:rsidP="0073157E">
            <w:pPr>
              <w:ind w:left="-2" w:right="-89"/>
              <w:rPr>
                <w:sz w:val="20"/>
              </w:rPr>
            </w:pPr>
            <w:r w:rsidRPr="0073157E">
              <w:rPr>
                <w:sz w:val="20"/>
              </w:rPr>
              <w:t>Srijemska Mitrovica</w:t>
            </w:r>
          </w:p>
        </w:tc>
        <w:tc>
          <w:tcPr>
            <w:tcW w:w="1580" w:type="dxa"/>
            <w:hideMark/>
          </w:tcPr>
          <w:p w:rsidR="00B17E73" w:rsidRPr="0073157E" w:rsidRDefault="00AF7ACD" w:rsidP="0073157E">
            <w:pPr>
              <w:ind w:right="-91"/>
              <w:rPr>
                <w:sz w:val="20"/>
              </w:rPr>
            </w:pPr>
            <w:r w:rsidRPr="0073157E">
              <w:rPr>
                <w:sz w:val="20"/>
              </w:rPr>
              <w:t>Srijemska Mitrovica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financiranje investicijskog održavanja objekta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001077801 2025 09427 004 001 000 001</w:t>
            </w:r>
          </w:p>
        </w:tc>
        <w:tc>
          <w:tcPr>
            <w:tcW w:w="1720" w:type="dxa"/>
            <w:hideMark/>
          </w:tcPr>
          <w:p w:rsidR="00B17E73" w:rsidRPr="0073157E" w:rsidRDefault="00B17E73" w:rsidP="0073157E">
            <w:pPr>
              <w:ind w:right="-70"/>
              <w:rPr>
                <w:sz w:val="20"/>
              </w:rPr>
            </w:pPr>
            <w:r w:rsidRPr="0073157E">
              <w:rPr>
                <w:sz w:val="20"/>
              </w:rPr>
              <w:t>29.958.854,40</w:t>
            </w:r>
          </w:p>
        </w:tc>
        <w:tc>
          <w:tcPr>
            <w:tcW w:w="2880" w:type="dxa"/>
            <w:hideMark/>
          </w:tcPr>
          <w:p w:rsidR="00B17E73" w:rsidRPr="0073157E" w:rsidRDefault="00B17E73" w:rsidP="0073157E">
            <w:pPr>
              <w:ind w:right="-70"/>
              <w:rPr>
                <w:sz w:val="20"/>
              </w:rPr>
            </w:pPr>
            <w:r w:rsidRPr="0073157E">
              <w:rPr>
                <w:sz w:val="20"/>
              </w:rPr>
              <w:t>10.356.000,00</w:t>
            </w:r>
          </w:p>
        </w:tc>
      </w:tr>
      <w:tr w:rsidR="00B17E73" w:rsidRPr="0073157E" w:rsidTr="00B17E73">
        <w:trPr>
          <w:trHeight w:val="30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264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38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58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254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72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2880" w:type="dxa"/>
            <w:hideMark/>
          </w:tcPr>
          <w:p w:rsidR="00B17E73" w:rsidRPr="0073157E" w:rsidRDefault="00B17E73" w:rsidP="0073157E">
            <w:pPr>
              <w:ind w:right="-104"/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90.000.000,00</w:t>
            </w:r>
          </w:p>
        </w:tc>
      </w:tr>
    </w:tbl>
    <w:p w:rsidR="00B17E73" w:rsidRPr="0073157E" w:rsidRDefault="00B17E73">
      <w:pPr>
        <w:rPr>
          <w:sz w:val="20"/>
        </w:rPr>
      </w:pPr>
    </w:p>
    <w:p w:rsidR="00B17E73" w:rsidRPr="0073157E" w:rsidRDefault="00B17E73">
      <w:pPr>
        <w:rPr>
          <w:sz w:val="20"/>
        </w:rPr>
      </w:pPr>
      <w:r w:rsidRPr="0073157E">
        <w:rPr>
          <w:sz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7"/>
        <w:gridCol w:w="1312"/>
        <w:gridCol w:w="992"/>
        <w:gridCol w:w="1001"/>
        <w:gridCol w:w="1416"/>
        <w:gridCol w:w="1146"/>
        <w:gridCol w:w="1302"/>
        <w:gridCol w:w="1454"/>
      </w:tblGrid>
      <w:tr w:rsidR="00B17E73" w:rsidRPr="0073157E" w:rsidTr="00741963">
        <w:trPr>
          <w:trHeight w:val="915"/>
        </w:trPr>
        <w:tc>
          <w:tcPr>
            <w:tcW w:w="9350" w:type="dxa"/>
            <w:gridSpan w:val="8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lastRenderedPageBreak/>
              <w:t>TABLICA BR. 3:</w:t>
            </w:r>
            <w:r w:rsidRPr="0073157E">
              <w:rPr>
                <w:sz w:val="20"/>
              </w:rPr>
              <w:br/>
              <w:t>PRIJEDLOG RASPODJELE SREDSTAVA ZA FINANCIRANJE I SUFINANCIRANJE REKONSTRUKCIJE, ADAPTACIJE, SANACIJE, INVESTICIJSKO I TEKUĆE ODRŽAVANJE OBJEKATA PREDŠKOLSKIH USTANOVA I ODGOJA NA TERITORIJU AUTONOMNE POKRAJINE VOJVODINE ZA 2025. GODINU</w:t>
            </w:r>
          </w:p>
        </w:tc>
      </w:tr>
      <w:tr w:rsidR="00B17E73" w:rsidRPr="0073157E" w:rsidTr="00741963">
        <w:trPr>
          <w:trHeight w:val="750"/>
        </w:trPr>
        <w:tc>
          <w:tcPr>
            <w:tcW w:w="9350" w:type="dxa"/>
            <w:gridSpan w:val="8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NATJEČAJ ZA FINANCIRANJE I SUFINANCIRANJE REKONSTRUKCIJE, ADAPTACIJE, SANACIJE, INVESTICIJSKO I TEKUĆE ODRŽAVANJE OBJEKATA USTANOVA OSNOVNOG, SREDNJEG OBRAZOVANJA I ODGOJA, UČENIČKOG STANDARDA I PREDŠKOLSKIH USTANOVA NA TERITORIJU AUTONOMNE POKRAJINE VOJVODINE ZA 2025. GODINU </w:t>
            </w:r>
          </w:p>
        </w:tc>
      </w:tr>
      <w:tr w:rsidR="00B17E73" w:rsidRPr="0073157E" w:rsidTr="00741963">
        <w:trPr>
          <w:trHeight w:val="525"/>
        </w:trPr>
        <w:tc>
          <w:tcPr>
            <w:tcW w:w="727" w:type="dxa"/>
            <w:hideMark/>
          </w:tcPr>
          <w:p w:rsidR="00B17E73" w:rsidRPr="0073157E" w:rsidRDefault="0073157E">
            <w:pPr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R</w:t>
            </w:r>
            <w:r w:rsidR="00AF7ACD" w:rsidRPr="0073157E">
              <w:rPr>
                <w:b/>
                <w:sz w:val="20"/>
              </w:rPr>
              <w:t>edni br.</w:t>
            </w:r>
          </w:p>
        </w:tc>
        <w:tc>
          <w:tcPr>
            <w:tcW w:w="1312" w:type="dxa"/>
            <w:hideMark/>
          </w:tcPr>
          <w:p w:rsidR="00B17E73" w:rsidRPr="0073157E" w:rsidRDefault="00AF7ACD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Naziv podnositelja prijave</w:t>
            </w:r>
          </w:p>
        </w:tc>
        <w:tc>
          <w:tcPr>
            <w:tcW w:w="992" w:type="dxa"/>
            <w:hideMark/>
          </w:tcPr>
          <w:p w:rsidR="00B17E73" w:rsidRPr="0073157E" w:rsidRDefault="00AF7ACD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Općina</w:t>
            </w:r>
          </w:p>
        </w:tc>
        <w:tc>
          <w:tcPr>
            <w:tcW w:w="1001" w:type="dxa"/>
            <w:hideMark/>
          </w:tcPr>
          <w:p w:rsidR="00B17E73" w:rsidRPr="0073157E" w:rsidRDefault="00AF7ACD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Mjesto</w:t>
            </w:r>
          </w:p>
        </w:tc>
        <w:tc>
          <w:tcPr>
            <w:tcW w:w="1416" w:type="dxa"/>
            <w:hideMark/>
          </w:tcPr>
          <w:p w:rsidR="00B17E73" w:rsidRPr="0073157E" w:rsidRDefault="00AF7ACD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Naziv projekta</w:t>
            </w:r>
          </w:p>
        </w:tc>
        <w:tc>
          <w:tcPr>
            <w:tcW w:w="1146" w:type="dxa"/>
            <w:hideMark/>
          </w:tcPr>
          <w:p w:rsidR="00B17E73" w:rsidRPr="0073157E" w:rsidRDefault="00741963">
            <w:pPr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Klasa</w:t>
            </w:r>
            <w:r w:rsidR="00AF7ACD" w:rsidRPr="0073157E">
              <w:rPr>
                <w:b/>
                <w:sz w:val="20"/>
              </w:rPr>
              <w:t xml:space="preserve"> predmeta</w:t>
            </w:r>
          </w:p>
        </w:tc>
        <w:tc>
          <w:tcPr>
            <w:tcW w:w="1302" w:type="dxa"/>
            <w:hideMark/>
          </w:tcPr>
          <w:p w:rsidR="00B17E73" w:rsidRPr="0073157E" w:rsidRDefault="00AF7ACD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Traženi iznos</w:t>
            </w:r>
          </w:p>
        </w:tc>
        <w:tc>
          <w:tcPr>
            <w:tcW w:w="1454" w:type="dxa"/>
            <w:hideMark/>
          </w:tcPr>
          <w:p w:rsidR="00B17E73" w:rsidRPr="0073157E" w:rsidRDefault="0074196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Prijedlog Povjerenstva</w:t>
            </w:r>
          </w:p>
        </w:tc>
      </w:tr>
      <w:tr w:rsidR="00B17E73" w:rsidRPr="0073157E" w:rsidTr="00741963">
        <w:trPr>
          <w:trHeight w:val="2055"/>
        </w:trPr>
        <w:tc>
          <w:tcPr>
            <w:tcW w:w="727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</w:t>
            </w:r>
          </w:p>
        </w:tc>
        <w:tc>
          <w:tcPr>
            <w:tcW w:w="131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Općina </w:t>
            </w:r>
            <w:proofErr w:type="spellStart"/>
            <w:r w:rsidRPr="0073157E">
              <w:rPr>
                <w:sz w:val="20"/>
              </w:rPr>
              <w:t>Bač</w:t>
            </w:r>
            <w:proofErr w:type="spellEnd"/>
          </w:p>
        </w:tc>
        <w:tc>
          <w:tcPr>
            <w:tcW w:w="99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Bač</w:t>
            </w:r>
            <w:proofErr w:type="spellEnd"/>
          </w:p>
        </w:tc>
        <w:tc>
          <w:tcPr>
            <w:tcW w:w="1001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Bač</w:t>
            </w:r>
            <w:proofErr w:type="spellEnd"/>
          </w:p>
        </w:tc>
        <w:tc>
          <w:tcPr>
            <w:tcW w:w="1416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objekta vrtića u </w:t>
            </w:r>
            <w:proofErr w:type="spellStart"/>
            <w:r w:rsidRPr="0073157E">
              <w:rPr>
                <w:sz w:val="20"/>
              </w:rPr>
              <w:t>Selenči</w:t>
            </w:r>
            <w:proofErr w:type="spellEnd"/>
          </w:p>
        </w:tc>
        <w:tc>
          <w:tcPr>
            <w:tcW w:w="1146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001197554 2025 09427 004 001 000 001</w:t>
            </w:r>
          </w:p>
        </w:tc>
        <w:tc>
          <w:tcPr>
            <w:tcW w:w="1302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2.376.408,00</w:t>
            </w:r>
          </w:p>
        </w:tc>
        <w:tc>
          <w:tcPr>
            <w:tcW w:w="1454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2.376.000,00</w:t>
            </w:r>
          </w:p>
        </w:tc>
      </w:tr>
      <w:tr w:rsidR="00B17E73" w:rsidRPr="0073157E" w:rsidTr="00741963">
        <w:trPr>
          <w:trHeight w:val="1290"/>
        </w:trPr>
        <w:tc>
          <w:tcPr>
            <w:tcW w:w="727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</w:t>
            </w:r>
          </w:p>
        </w:tc>
        <w:tc>
          <w:tcPr>
            <w:tcW w:w="131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Općina Bački Petrovac</w:t>
            </w:r>
          </w:p>
        </w:tc>
        <w:tc>
          <w:tcPr>
            <w:tcW w:w="99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Bački Petrovac</w:t>
            </w:r>
          </w:p>
        </w:tc>
        <w:tc>
          <w:tcPr>
            <w:tcW w:w="1001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Bački Petrovac</w:t>
            </w:r>
          </w:p>
        </w:tc>
        <w:tc>
          <w:tcPr>
            <w:tcW w:w="1416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- ličenje dijela objekata PU „</w:t>
            </w:r>
            <w:proofErr w:type="spellStart"/>
            <w:r w:rsidRPr="0073157E">
              <w:rPr>
                <w:sz w:val="20"/>
              </w:rPr>
              <w:t>Včielka</w:t>
            </w:r>
            <w:proofErr w:type="spellEnd"/>
            <w:r w:rsidRPr="0073157E">
              <w:rPr>
                <w:sz w:val="20"/>
              </w:rPr>
              <w:t xml:space="preserve">“ u Bačkom Petrovcu i </w:t>
            </w:r>
            <w:proofErr w:type="spellStart"/>
            <w:r w:rsidRPr="0073157E">
              <w:rPr>
                <w:sz w:val="20"/>
              </w:rPr>
              <w:t>Gložanu</w:t>
            </w:r>
            <w:proofErr w:type="spellEnd"/>
          </w:p>
        </w:tc>
        <w:tc>
          <w:tcPr>
            <w:tcW w:w="1146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000932600 2025 09427 004 001 000 001</w:t>
            </w:r>
          </w:p>
        </w:tc>
        <w:tc>
          <w:tcPr>
            <w:tcW w:w="1302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669.750,00</w:t>
            </w:r>
          </w:p>
        </w:tc>
        <w:tc>
          <w:tcPr>
            <w:tcW w:w="1454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669.000,00</w:t>
            </w:r>
          </w:p>
        </w:tc>
      </w:tr>
      <w:tr w:rsidR="00B17E73" w:rsidRPr="0073157E" w:rsidTr="00741963">
        <w:trPr>
          <w:trHeight w:val="2820"/>
        </w:trPr>
        <w:tc>
          <w:tcPr>
            <w:tcW w:w="727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</w:t>
            </w:r>
          </w:p>
        </w:tc>
        <w:tc>
          <w:tcPr>
            <w:tcW w:w="131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Općina </w:t>
            </w:r>
            <w:proofErr w:type="spellStart"/>
            <w:r w:rsidRPr="0073157E">
              <w:rPr>
                <w:sz w:val="20"/>
              </w:rPr>
              <w:t>Žitište</w:t>
            </w:r>
            <w:proofErr w:type="spellEnd"/>
          </w:p>
        </w:tc>
        <w:tc>
          <w:tcPr>
            <w:tcW w:w="99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Žitište</w:t>
            </w:r>
            <w:proofErr w:type="spellEnd"/>
          </w:p>
        </w:tc>
        <w:tc>
          <w:tcPr>
            <w:tcW w:w="1001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Žitište</w:t>
            </w:r>
            <w:proofErr w:type="spellEnd"/>
          </w:p>
        </w:tc>
        <w:tc>
          <w:tcPr>
            <w:tcW w:w="1416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za sufinanciranje zamjene vanjske stolarije na objektu PU „Desanka Maksimović“, </w:t>
            </w:r>
            <w:proofErr w:type="spellStart"/>
            <w:r w:rsidRPr="0073157E">
              <w:rPr>
                <w:sz w:val="20"/>
              </w:rPr>
              <w:t>Žitište</w:t>
            </w:r>
            <w:proofErr w:type="spellEnd"/>
            <w:r w:rsidRPr="0073157E">
              <w:rPr>
                <w:sz w:val="20"/>
              </w:rPr>
              <w:t xml:space="preserve">, odjel u </w:t>
            </w:r>
            <w:proofErr w:type="spellStart"/>
            <w:r w:rsidRPr="0073157E">
              <w:rPr>
                <w:sz w:val="20"/>
              </w:rPr>
              <w:t>Torku</w:t>
            </w:r>
            <w:proofErr w:type="spellEnd"/>
          </w:p>
        </w:tc>
        <w:tc>
          <w:tcPr>
            <w:tcW w:w="1146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000927608 2025 09427 004 001 000 001</w:t>
            </w:r>
          </w:p>
        </w:tc>
        <w:tc>
          <w:tcPr>
            <w:tcW w:w="1302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1.825.115,00</w:t>
            </w:r>
          </w:p>
        </w:tc>
        <w:tc>
          <w:tcPr>
            <w:tcW w:w="1454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1.825.000,00</w:t>
            </w:r>
          </w:p>
        </w:tc>
      </w:tr>
      <w:tr w:rsidR="00B17E73" w:rsidRPr="0073157E" w:rsidTr="00741963">
        <w:trPr>
          <w:trHeight w:val="4605"/>
        </w:trPr>
        <w:tc>
          <w:tcPr>
            <w:tcW w:w="727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lastRenderedPageBreak/>
              <w:t>4</w:t>
            </w:r>
          </w:p>
        </w:tc>
        <w:tc>
          <w:tcPr>
            <w:tcW w:w="131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Općina Mali </w:t>
            </w:r>
            <w:proofErr w:type="spellStart"/>
            <w:r w:rsidRPr="0073157E">
              <w:rPr>
                <w:sz w:val="20"/>
              </w:rPr>
              <w:t>Iđoš</w:t>
            </w:r>
            <w:proofErr w:type="spellEnd"/>
          </w:p>
        </w:tc>
        <w:tc>
          <w:tcPr>
            <w:tcW w:w="99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Mali </w:t>
            </w:r>
            <w:proofErr w:type="spellStart"/>
            <w:r w:rsidRPr="0073157E">
              <w:rPr>
                <w:sz w:val="20"/>
              </w:rPr>
              <w:t>Iđoš</w:t>
            </w:r>
            <w:proofErr w:type="spellEnd"/>
          </w:p>
        </w:tc>
        <w:tc>
          <w:tcPr>
            <w:tcW w:w="1001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Mali </w:t>
            </w:r>
            <w:proofErr w:type="spellStart"/>
            <w:r w:rsidRPr="0073157E">
              <w:rPr>
                <w:sz w:val="20"/>
              </w:rPr>
              <w:t>Iđoš</w:t>
            </w:r>
            <w:proofErr w:type="spellEnd"/>
          </w:p>
        </w:tc>
        <w:tc>
          <w:tcPr>
            <w:tcW w:w="1416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tekućeg održavanja - </w:t>
            </w:r>
            <w:proofErr w:type="spellStart"/>
            <w:r w:rsidRPr="0073157E">
              <w:rPr>
                <w:sz w:val="20"/>
              </w:rPr>
              <w:t>ličilačkih</w:t>
            </w:r>
            <w:proofErr w:type="spellEnd"/>
            <w:r w:rsidRPr="0073157E">
              <w:rPr>
                <w:sz w:val="20"/>
              </w:rPr>
              <w:t xml:space="preserve"> radova u okviru PU „Petar Pan“, u naseljima Mali </w:t>
            </w:r>
            <w:proofErr w:type="spellStart"/>
            <w:r w:rsidRPr="0073157E">
              <w:rPr>
                <w:sz w:val="20"/>
              </w:rPr>
              <w:t>Iđoš</w:t>
            </w:r>
            <w:proofErr w:type="spellEnd"/>
            <w:r w:rsidRPr="0073157E">
              <w:rPr>
                <w:sz w:val="20"/>
              </w:rPr>
              <w:t xml:space="preserve"> (središnji vrtić), </w:t>
            </w:r>
            <w:proofErr w:type="spellStart"/>
            <w:r w:rsidRPr="0073157E">
              <w:rPr>
                <w:sz w:val="20"/>
              </w:rPr>
              <w:t>Lovćenac</w:t>
            </w:r>
            <w:proofErr w:type="spellEnd"/>
            <w:r w:rsidRPr="0073157E">
              <w:rPr>
                <w:sz w:val="20"/>
              </w:rPr>
              <w:t xml:space="preserve"> (vrtić „</w:t>
            </w:r>
            <w:proofErr w:type="spellStart"/>
            <w:r w:rsidRPr="0073157E">
              <w:rPr>
                <w:sz w:val="20"/>
              </w:rPr>
              <w:t>Zvončica</w:t>
            </w:r>
            <w:proofErr w:type="spellEnd"/>
            <w:r w:rsidRPr="0073157E">
              <w:rPr>
                <w:sz w:val="20"/>
              </w:rPr>
              <w:t xml:space="preserve">“) i </w:t>
            </w:r>
            <w:proofErr w:type="spellStart"/>
            <w:r w:rsidRPr="0073157E">
              <w:rPr>
                <w:sz w:val="20"/>
              </w:rPr>
              <w:t>Feketić</w:t>
            </w:r>
            <w:proofErr w:type="spellEnd"/>
            <w:r w:rsidRPr="0073157E">
              <w:rPr>
                <w:sz w:val="20"/>
              </w:rPr>
              <w:t xml:space="preserve"> (vrtić „Višnja“)</w:t>
            </w:r>
          </w:p>
        </w:tc>
        <w:tc>
          <w:tcPr>
            <w:tcW w:w="1146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001019469 2025 09427 004 001 000 001</w:t>
            </w:r>
          </w:p>
        </w:tc>
        <w:tc>
          <w:tcPr>
            <w:tcW w:w="1302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619.120,00</w:t>
            </w:r>
          </w:p>
        </w:tc>
        <w:tc>
          <w:tcPr>
            <w:tcW w:w="1454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619.000,00</w:t>
            </w:r>
          </w:p>
        </w:tc>
      </w:tr>
      <w:tr w:rsidR="00B17E73" w:rsidRPr="0073157E" w:rsidTr="00741963">
        <w:trPr>
          <w:trHeight w:val="2055"/>
        </w:trPr>
        <w:tc>
          <w:tcPr>
            <w:tcW w:w="727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5</w:t>
            </w:r>
          </w:p>
        </w:tc>
        <w:tc>
          <w:tcPr>
            <w:tcW w:w="131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Općina Novi </w:t>
            </w:r>
            <w:proofErr w:type="spellStart"/>
            <w:r w:rsidRPr="0073157E">
              <w:rPr>
                <w:sz w:val="20"/>
              </w:rPr>
              <w:t>Kneževac</w:t>
            </w:r>
            <w:proofErr w:type="spellEnd"/>
          </w:p>
        </w:tc>
        <w:tc>
          <w:tcPr>
            <w:tcW w:w="99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Novi </w:t>
            </w:r>
            <w:proofErr w:type="spellStart"/>
            <w:r w:rsidRPr="0073157E">
              <w:rPr>
                <w:sz w:val="20"/>
              </w:rPr>
              <w:t>Kneževac</w:t>
            </w:r>
            <w:proofErr w:type="spellEnd"/>
          </w:p>
        </w:tc>
        <w:tc>
          <w:tcPr>
            <w:tcW w:w="1001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Novi </w:t>
            </w:r>
            <w:proofErr w:type="spellStart"/>
            <w:r w:rsidRPr="0073157E">
              <w:rPr>
                <w:sz w:val="20"/>
              </w:rPr>
              <w:t>Kneževac</w:t>
            </w:r>
            <w:proofErr w:type="spellEnd"/>
          </w:p>
        </w:tc>
        <w:tc>
          <w:tcPr>
            <w:tcW w:w="1416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tekuće održavanje objekta PU „</w:t>
            </w:r>
            <w:proofErr w:type="spellStart"/>
            <w:r w:rsidRPr="0073157E">
              <w:rPr>
                <w:sz w:val="20"/>
              </w:rPr>
              <w:t>Srećno</w:t>
            </w:r>
            <w:proofErr w:type="spellEnd"/>
            <w:r w:rsidRPr="0073157E">
              <w:rPr>
                <w:sz w:val="20"/>
              </w:rPr>
              <w:t xml:space="preserve"> </w:t>
            </w:r>
            <w:proofErr w:type="spellStart"/>
            <w:r w:rsidRPr="0073157E">
              <w:rPr>
                <w:sz w:val="20"/>
              </w:rPr>
              <w:t>dete</w:t>
            </w:r>
            <w:proofErr w:type="spellEnd"/>
            <w:r w:rsidRPr="0073157E">
              <w:rPr>
                <w:sz w:val="20"/>
              </w:rPr>
              <w:t xml:space="preserve">“ u Novom </w:t>
            </w:r>
            <w:proofErr w:type="spellStart"/>
            <w:r w:rsidRPr="0073157E">
              <w:rPr>
                <w:sz w:val="20"/>
              </w:rPr>
              <w:t>Kneževcu</w:t>
            </w:r>
            <w:proofErr w:type="spellEnd"/>
            <w:r w:rsidRPr="0073157E">
              <w:rPr>
                <w:sz w:val="20"/>
              </w:rPr>
              <w:t xml:space="preserve"> (zamjena keramičkih pločica)</w:t>
            </w:r>
          </w:p>
        </w:tc>
        <w:tc>
          <w:tcPr>
            <w:tcW w:w="1146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000616366 2025 09427 004 001 000 001</w:t>
            </w:r>
          </w:p>
        </w:tc>
        <w:tc>
          <w:tcPr>
            <w:tcW w:w="1302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2.980.296,00</w:t>
            </w:r>
          </w:p>
        </w:tc>
        <w:tc>
          <w:tcPr>
            <w:tcW w:w="1454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2.543.000,00</w:t>
            </w:r>
          </w:p>
        </w:tc>
      </w:tr>
      <w:tr w:rsidR="00B17E73" w:rsidRPr="0073157E" w:rsidTr="00741963">
        <w:trPr>
          <w:trHeight w:val="1035"/>
        </w:trPr>
        <w:tc>
          <w:tcPr>
            <w:tcW w:w="727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6</w:t>
            </w:r>
          </w:p>
        </w:tc>
        <w:tc>
          <w:tcPr>
            <w:tcW w:w="131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Predškolska ustanova „Bambi“ </w:t>
            </w:r>
            <w:proofErr w:type="spellStart"/>
            <w:r w:rsidRPr="0073157E">
              <w:rPr>
                <w:sz w:val="20"/>
              </w:rPr>
              <w:t>Opovo</w:t>
            </w:r>
            <w:proofErr w:type="spellEnd"/>
          </w:p>
        </w:tc>
        <w:tc>
          <w:tcPr>
            <w:tcW w:w="99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Opovo</w:t>
            </w:r>
            <w:proofErr w:type="spellEnd"/>
          </w:p>
        </w:tc>
        <w:tc>
          <w:tcPr>
            <w:tcW w:w="1001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Opovo</w:t>
            </w:r>
            <w:proofErr w:type="spellEnd"/>
          </w:p>
        </w:tc>
        <w:tc>
          <w:tcPr>
            <w:tcW w:w="1416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hodnika objekta (</w:t>
            </w:r>
            <w:proofErr w:type="spellStart"/>
            <w:r w:rsidRPr="0073157E">
              <w:rPr>
                <w:sz w:val="20"/>
              </w:rPr>
              <w:t>ličilački</w:t>
            </w:r>
            <w:proofErr w:type="spellEnd"/>
            <w:r w:rsidRPr="0073157E">
              <w:rPr>
                <w:sz w:val="20"/>
              </w:rPr>
              <w:t xml:space="preserve"> radovi)</w:t>
            </w:r>
          </w:p>
        </w:tc>
        <w:tc>
          <w:tcPr>
            <w:tcW w:w="1146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001206061 2025 09427 004 001 000 001</w:t>
            </w:r>
          </w:p>
        </w:tc>
        <w:tc>
          <w:tcPr>
            <w:tcW w:w="1302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1.196.152,80</w:t>
            </w:r>
          </w:p>
        </w:tc>
        <w:tc>
          <w:tcPr>
            <w:tcW w:w="1454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1.196.000,00</w:t>
            </w:r>
          </w:p>
        </w:tc>
      </w:tr>
      <w:tr w:rsidR="00B17E73" w:rsidRPr="0073157E" w:rsidTr="00741963">
        <w:trPr>
          <w:trHeight w:val="3075"/>
        </w:trPr>
        <w:tc>
          <w:tcPr>
            <w:tcW w:w="727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7</w:t>
            </w:r>
          </w:p>
        </w:tc>
        <w:tc>
          <w:tcPr>
            <w:tcW w:w="131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Grad </w:t>
            </w:r>
            <w:proofErr w:type="spellStart"/>
            <w:r w:rsidRPr="0073157E">
              <w:rPr>
                <w:sz w:val="20"/>
              </w:rPr>
              <w:t>Sombor</w:t>
            </w:r>
            <w:proofErr w:type="spellEnd"/>
          </w:p>
        </w:tc>
        <w:tc>
          <w:tcPr>
            <w:tcW w:w="99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Sombor</w:t>
            </w:r>
            <w:proofErr w:type="spellEnd"/>
          </w:p>
        </w:tc>
        <w:tc>
          <w:tcPr>
            <w:tcW w:w="1001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Sombor</w:t>
            </w:r>
            <w:proofErr w:type="spellEnd"/>
          </w:p>
        </w:tc>
        <w:tc>
          <w:tcPr>
            <w:tcW w:w="1416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sufinanciranje tekućeg održavanja u vrtiću „Pužić“, PU „Vera </w:t>
            </w:r>
            <w:proofErr w:type="spellStart"/>
            <w:r w:rsidRPr="0073157E">
              <w:rPr>
                <w:sz w:val="20"/>
              </w:rPr>
              <w:t>Gucunja</w:t>
            </w:r>
            <w:proofErr w:type="spellEnd"/>
            <w:r w:rsidRPr="0073157E">
              <w:rPr>
                <w:sz w:val="20"/>
              </w:rPr>
              <w:t xml:space="preserve">“ </w:t>
            </w:r>
            <w:proofErr w:type="spellStart"/>
            <w:r w:rsidRPr="0073157E">
              <w:rPr>
                <w:sz w:val="20"/>
              </w:rPr>
              <w:t>Sombor</w:t>
            </w:r>
            <w:proofErr w:type="spellEnd"/>
            <w:r w:rsidRPr="0073157E">
              <w:rPr>
                <w:sz w:val="20"/>
              </w:rPr>
              <w:t xml:space="preserve"> (zamjena stolarije i </w:t>
            </w:r>
            <w:proofErr w:type="spellStart"/>
            <w:r w:rsidRPr="0073157E">
              <w:rPr>
                <w:sz w:val="20"/>
              </w:rPr>
              <w:t>ličilački</w:t>
            </w:r>
            <w:proofErr w:type="spellEnd"/>
            <w:r w:rsidRPr="0073157E">
              <w:rPr>
                <w:sz w:val="20"/>
              </w:rPr>
              <w:t xml:space="preserve"> radovi)</w:t>
            </w:r>
          </w:p>
        </w:tc>
        <w:tc>
          <w:tcPr>
            <w:tcW w:w="1146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000609635 2025 09427 004 001 000 001</w:t>
            </w:r>
          </w:p>
        </w:tc>
        <w:tc>
          <w:tcPr>
            <w:tcW w:w="1302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4.991.500,00</w:t>
            </w:r>
          </w:p>
        </w:tc>
        <w:tc>
          <w:tcPr>
            <w:tcW w:w="1454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4.991.000,00</w:t>
            </w:r>
          </w:p>
        </w:tc>
      </w:tr>
      <w:tr w:rsidR="00B17E73" w:rsidRPr="0073157E" w:rsidTr="00741963">
        <w:trPr>
          <w:trHeight w:val="1560"/>
        </w:trPr>
        <w:tc>
          <w:tcPr>
            <w:tcW w:w="727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lastRenderedPageBreak/>
              <w:t>8</w:t>
            </w:r>
          </w:p>
        </w:tc>
        <w:tc>
          <w:tcPr>
            <w:tcW w:w="131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Općina Ada</w:t>
            </w:r>
          </w:p>
        </w:tc>
        <w:tc>
          <w:tcPr>
            <w:tcW w:w="99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Ada</w:t>
            </w:r>
          </w:p>
        </w:tc>
        <w:tc>
          <w:tcPr>
            <w:tcW w:w="1001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Ada</w:t>
            </w:r>
          </w:p>
        </w:tc>
        <w:tc>
          <w:tcPr>
            <w:tcW w:w="1416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financiranje investicijskog održavanja sanitarnog čvora objekta br. 4, u Molu</w:t>
            </w:r>
          </w:p>
        </w:tc>
        <w:tc>
          <w:tcPr>
            <w:tcW w:w="1146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001187420 2025 09427 004 001 000 001</w:t>
            </w:r>
          </w:p>
        </w:tc>
        <w:tc>
          <w:tcPr>
            <w:tcW w:w="1302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1.624.596,00</w:t>
            </w:r>
          </w:p>
        </w:tc>
        <w:tc>
          <w:tcPr>
            <w:tcW w:w="1454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1.624.000,00</w:t>
            </w:r>
          </w:p>
        </w:tc>
      </w:tr>
      <w:tr w:rsidR="00B17E73" w:rsidRPr="0073157E" w:rsidTr="00741963">
        <w:trPr>
          <w:trHeight w:val="3232"/>
        </w:trPr>
        <w:tc>
          <w:tcPr>
            <w:tcW w:w="727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9</w:t>
            </w:r>
          </w:p>
        </w:tc>
        <w:tc>
          <w:tcPr>
            <w:tcW w:w="131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Općina Bačka Topola</w:t>
            </w:r>
          </w:p>
        </w:tc>
        <w:tc>
          <w:tcPr>
            <w:tcW w:w="99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Bačka Topola</w:t>
            </w:r>
          </w:p>
        </w:tc>
        <w:tc>
          <w:tcPr>
            <w:tcW w:w="1001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Bačka Topola</w:t>
            </w:r>
          </w:p>
        </w:tc>
        <w:tc>
          <w:tcPr>
            <w:tcW w:w="1416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sufinanciranje investicijskog održavanja krova objekta s limarskim radovima (objekt PU „Bambi“, zgrada br. 1)</w:t>
            </w:r>
          </w:p>
        </w:tc>
        <w:tc>
          <w:tcPr>
            <w:tcW w:w="1146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001205531 2025 09427 004 001 000 001</w:t>
            </w:r>
          </w:p>
        </w:tc>
        <w:tc>
          <w:tcPr>
            <w:tcW w:w="1302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2.766.750,00</w:t>
            </w:r>
          </w:p>
        </w:tc>
        <w:tc>
          <w:tcPr>
            <w:tcW w:w="1454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2.766.000,00</w:t>
            </w:r>
          </w:p>
        </w:tc>
      </w:tr>
      <w:tr w:rsidR="00B17E73" w:rsidRPr="0073157E" w:rsidTr="00741963">
        <w:trPr>
          <w:trHeight w:val="3330"/>
        </w:trPr>
        <w:tc>
          <w:tcPr>
            <w:tcW w:w="727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10</w:t>
            </w:r>
          </w:p>
        </w:tc>
        <w:tc>
          <w:tcPr>
            <w:tcW w:w="131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Općina </w:t>
            </w:r>
            <w:proofErr w:type="spellStart"/>
            <w:r w:rsidRPr="0073157E">
              <w:rPr>
                <w:sz w:val="20"/>
              </w:rPr>
              <w:t>Kanjiža</w:t>
            </w:r>
            <w:proofErr w:type="spellEnd"/>
          </w:p>
        </w:tc>
        <w:tc>
          <w:tcPr>
            <w:tcW w:w="992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Kanjiža</w:t>
            </w:r>
            <w:proofErr w:type="spellEnd"/>
          </w:p>
        </w:tc>
        <w:tc>
          <w:tcPr>
            <w:tcW w:w="1001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Kanjiža</w:t>
            </w:r>
            <w:proofErr w:type="spellEnd"/>
          </w:p>
        </w:tc>
        <w:tc>
          <w:tcPr>
            <w:tcW w:w="1416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financiranje izvođenja radova na adaptaciji i energetskoj sanaciji predškolske ustanove „Naši biseri” </w:t>
            </w:r>
            <w:proofErr w:type="spellStart"/>
            <w:r w:rsidRPr="0073157E">
              <w:rPr>
                <w:sz w:val="20"/>
              </w:rPr>
              <w:t>Kanjiža</w:t>
            </w:r>
            <w:proofErr w:type="spellEnd"/>
            <w:r w:rsidRPr="0073157E">
              <w:rPr>
                <w:sz w:val="20"/>
              </w:rPr>
              <w:t xml:space="preserve">, zgrada dječjeg vrtića „Duga“ u </w:t>
            </w:r>
            <w:proofErr w:type="spellStart"/>
            <w:r w:rsidRPr="0073157E">
              <w:rPr>
                <w:sz w:val="20"/>
              </w:rPr>
              <w:t>Martonošu</w:t>
            </w:r>
            <w:proofErr w:type="spellEnd"/>
            <w:r w:rsidRPr="0073157E">
              <w:rPr>
                <w:sz w:val="20"/>
              </w:rPr>
              <w:t xml:space="preserve"> - termoizolacija fasade i stropa</w:t>
            </w:r>
          </w:p>
        </w:tc>
        <w:tc>
          <w:tcPr>
            <w:tcW w:w="1146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000497661 2025 09427 004 001 000 001</w:t>
            </w:r>
          </w:p>
        </w:tc>
        <w:tc>
          <w:tcPr>
            <w:tcW w:w="1302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4.391.040,00</w:t>
            </w:r>
          </w:p>
        </w:tc>
        <w:tc>
          <w:tcPr>
            <w:tcW w:w="1454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4.391.000,00</w:t>
            </w:r>
          </w:p>
        </w:tc>
      </w:tr>
      <w:tr w:rsidR="00B17E73" w:rsidRPr="0073157E" w:rsidTr="00741963">
        <w:trPr>
          <w:trHeight w:val="300"/>
        </w:trPr>
        <w:tc>
          <w:tcPr>
            <w:tcW w:w="727" w:type="dxa"/>
            <w:hideMark/>
          </w:tcPr>
          <w:p w:rsidR="00B17E73" w:rsidRPr="0073157E" w:rsidRDefault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312" w:type="dxa"/>
            <w:hideMark/>
          </w:tcPr>
          <w:p w:rsidR="00B17E73" w:rsidRPr="0073157E" w:rsidRDefault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:rsidR="00B17E73" w:rsidRPr="0073157E" w:rsidRDefault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001" w:type="dxa"/>
            <w:hideMark/>
          </w:tcPr>
          <w:p w:rsidR="00B17E73" w:rsidRPr="0073157E" w:rsidRDefault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416" w:type="dxa"/>
            <w:hideMark/>
          </w:tcPr>
          <w:p w:rsidR="00B17E73" w:rsidRPr="0073157E" w:rsidRDefault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146" w:type="dxa"/>
            <w:hideMark/>
          </w:tcPr>
          <w:p w:rsidR="00B17E73" w:rsidRPr="0073157E" w:rsidRDefault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302" w:type="dxa"/>
            <w:hideMark/>
          </w:tcPr>
          <w:p w:rsidR="00B17E73" w:rsidRPr="0073157E" w:rsidRDefault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454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23.000.000,00</w:t>
            </w:r>
          </w:p>
        </w:tc>
      </w:tr>
    </w:tbl>
    <w:p w:rsidR="00B17E73" w:rsidRPr="0073157E" w:rsidRDefault="00B17E73">
      <w:pPr>
        <w:rPr>
          <w:sz w:val="20"/>
        </w:rPr>
      </w:pPr>
    </w:p>
    <w:p w:rsidR="00B17E73" w:rsidRPr="0073157E" w:rsidRDefault="00B17E73">
      <w:pPr>
        <w:rPr>
          <w:sz w:val="20"/>
        </w:rPr>
      </w:pPr>
      <w:r w:rsidRPr="0073157E">
        <w:rPr>
          <w:sz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3"/>
        <w:gridCol w:w="1455"/>
        <w:gridCol w:w="998"/>
        <w:gridCol w:w="1006"/>
        <w:gridCol w:w="1292"/>
        <w:gridCol w:w="1143"/>
        <w:gridCol w:w="1290"/>
        <w:gridCol w:w="1443"/>
      </w:tblGrid>
      <w:tr w:rsidR="00B17E73" w:rsidRPr="0073157E" w:rsidTr="00B17E73">
        <w:trPr>
          <w:trHeight w:val="750"/>
        </w:trPr>
        <w:tc>
          <w:tcPr>
            <w:tcW w:w="15580" w:type="dxa"/>
            <w:gridSpan w:val="8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lastRenderedPageBreak/>
              <w:t>TABLICA BR. 4:</w:t>
            </w:r>
            <w:r w:rsidRPr="0073157E">
              <w:rPr>
                <w:sz w:val="20"/>
              </w:rPr>
              <w:br/>
              <w:t>PRIJEDLOG RASPODJELE SREDSTAVA ZA FINANCIRANJE I SUFINANCIRANJE REKONSTRUKCIJE, ADAPTACIJE, SANACIJE, INVESTICIJSKO I TEKUĆE ODRŽAVANJE OBJEKATA USTANOVA UČENIČKOG STANDARDA NA TERITORIJU AUTONOMNE POKRAJINE VOJVODINE ZA 2025. GODINU</w:t>
            </w:r>
          </w:p>
        </w:tc>
      </w:tr>
      <w:tr w:rsidR="00B17E73" w:rsidRPr="0073157E" w:rsidTr="00B17E73">
        <w:trPr>
          <w:trHeight w:val="750"/>
        </w:trPr>
        <w:tc>
          <w:tcPr>
            <w:tcW w:w="15580" w:type="dxa"/>
            <w:gridSpan w:val="8"/>
            <w:hideMark/>
          </w:tcPr>
          <w:p w:rsidR="00B17E73" w:rsidRPr="0073157E" w:rsidRDefault="00AF7ACD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NATJEČAJ ZA FINANCIRANJE I SUFINANCIRANJE REKONSTRUKCIJE, ADAPTACIJE, SANACIJE, INVESTICIJSKO I TEKUĆE ODRŽAVANJE OBJEKATA USTANOVA OSNOVNOG, SREDNJEG OBRAZOVANJA I ODGOJA, UČENIČKOG STANDARDA I PREDŠKOLSKIH USTANOVA NA TERITORIJU AUTONOMNE POKRAJINE VOJVODINE ZA 2025. GODINU </w:t>
            </w:r>
          </w:p>
        </w:tc>
      </w:tr>
      <w:tr w:rsidR="00B17E73" w:rsidRPr="0073157E" w:rsidTr="00B17E73">
        <w:trPr>
          <w:trHeight w:val="510"/>
        </w:trPr>
        <w:tc>
          <w:tcPr>
            <w:tcW w:w="1460" w:type="dxa"/>
            <w:hideMark/>
          </w:tcPr>
          <w:p w:rsidR="00B17E73" w:rsidRPr="0073157E" w:rsidRDefault="00741963" w:rsidP="00B17E73">
            <w:pPr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R</w:t>
            </w:r>
            <w:r w:rsidR="00AF7ACD" w:rsidRPr="0073157E">
              <w:rPr>
                <w:b/>
                <w:sz w:val="20"/>
              </w:rPr>
              <w:t>edni br.</w:t>
            </w:r>
          </w:p>
        </w:tc>
        <w:tc>
          <w:tcPr>
            <w:tcW w:w="264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Naziv podnositelja prijave</w:t>
            </w:r>
          </w:p>
        </w:tc>
        <w:tc>
          <w:tcPr>
            <w:tcW w:w="138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Općina</w:t>
            </w:r>
          </w:p>
        </w:tc>
        <w:tc>
          <w:tcPr>
            <w:tcW w:w="160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Mjesto</w:t>
            </w:r>
          </w:p>
        </w:tc>
        <w:tc>
          <w:tcPr>
            <w:tcW w:w="254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Naziv projekta</w:t>
            </w:r>
          </w:p>
        </w:tc>
        <w:tc>
          <w:tcPr>
            <w:tcW w:w="1520" w:type="dxa"/>
            <w:hideMark/>
          </w:tcPr>
          <w:p w:rsidR="00B17E73" w:rsidRPr="0073157E" w:rsidRDefault="00741963" w:rsidP="00B17E73">
            <w:pPr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Klasa</w:t>
            </w:r>
            <w:r w:rsidR="00AF7ACD" w:rsidRPr="0073157E">
              <w:rPr>
                <w:b/>
                <w:sz w:val="20"/>
              </w:rPr>
              <w:t xml:space="preserve"> predmeta</w:t>
            </w:r>
          </w:p>
        </w:tc>
        <w:tc>
          <w:tcPr>
            <w:tcW w:w="1560" w:type="dxa"/>
            <w:hideMark/>
          </w:tcPr>
          <w:p w:rsidR="00B17E73" w:rsidRPr="0073157E" w:rsidRDefault="00AF7ACD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Traženi iznos</w:t>
            </w:r>
          </w:p>
        </w:tc>
        <w:tc>
          <w:tcPr>
            <w:tcW w:w="2880" w:type="dxa"/>
            <w:hideMark/>
          </w:tcPr>
          <w:p w:rsidR="00B17E73" w:rsidRPr="0073157E" w:rsidRDefault="0074196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Prijedlog Povjerenstva</w:t>
            </w:r>
          </w:p>
        </w:tc>
      </w:tr>
      <w:tr w:rsidR="00B17E73" w:rsidRPr="0073157E" w:rsidTr="00741963">
        <w:trPr>
          <w:trHeight w:val="1517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</w:t>
            </w:r>
          </w:p>
        </w:tc>
        <w:tc>
          <w:tcPr>
            <w:tcW w:w="264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Dom učenika srednjih škola „Angelina Kojić-Gina“</w:t>
            </w:r>
          </w:p>
        </w:tc>
        <w:tc>
          <w:tcPr>
            <w:tcW w:w="138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Zrenjanin</w:t>
            </w:r>
            <w:proofErr w:type="spellEnd"/>
          </w:p>
        </w:tc>
        <w:tc>
          <w:tcPr>
            <w:tcW w:w="160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Zrenjanin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sanitarnih čvorova</w:t>
            </w:r>
          </w:p>
        </w:tc>
        <w:tc>
          <w:tcPr>
            <w:tcW w:w="1520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000476731 2025 09427 004 001 000 001</w:t>
            </w:r>
          </w:p>
        </w:tc>
        <w:tc>
          <w:tcPr>
            <w:tcW w:w="15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2.981.100,00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2.981.100,00</w:t>
            </w:r>
          </w:p>
        </w:tc>
      </w:tr>
      <w:tr w:rsidR="00B17E73" w:rsidRPr="0073157E" w:rsidTr="00741963">
        <w:trPr>
          <w:trHeight w:val="185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</w:t>
            </w:r>
          </w:p>
        </w:tc>
        <w:tc>
          <w:tcPr>
            <w:tcW w:w="264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Dom učenika srednjih škola „Nikola Vojvodić“</w:t>
            </w:r>
          </w:p>
        </w:tc>
        <w:tc>
          <w:tcPr>
            <w:tcW w:w="138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Kikinda</w:t>
            </w:r>
            <w:proofErr w:type="spellEnd"/>
          </w:p>
        </w:tc>
        <w:tc>
          <w:tcPr>
            <w:tcW w:w="160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Kikinda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za financiranje nadogradnje postojećeg sustava za dojavu požara</w:t>
            </w:r>
          </w:p>
        </w:tc>
        <w:tc>
          <w:tcPr>
            <w:tcW w:w="1520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000625220 2025 09427 004 001 000 001</w:t>
            </w:r>
          </w:p>
        </w:tc>
        <w:tc>
          <w:tcPr>
            <w:tcW w:w="15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1.373.704,90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1.373.705,00</w:t>
            </w:r>
          </w:p>
        </w:tc>
      </w:tr>
      <w:tr w:rsidR="00B17E73" w:rsidRPr="0073157E" w:rsidTr="00B17E73">
        <w:trPr>
          <w:trHeight w:val="154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3</w:t>
            </w:r>
          </w:p>
        </w:tc>
        <w:tc>
          <w:tcPr>
            <w:tcW w:w="264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Poljoprivredna škola s učeničkim domom</w:t>
            </w:r>
          </w:p>
        </w:tc>
        <w:tc>
          <w:tcPr>
            <w:tcW w:w="138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Novi Sad</w:t>
            </w:r>
          </w:p>
        </w:tc>
        <w:tc>
          <w:tcPr>
            <w:tcW w:w="160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proofErr w:type="spellStart"/>
            <w:r w:rsidRPr="0073157E">
              <w:rPr>
                <w:sz w:val="20"/>
              </w:rPr>
              <w:t>Futog</w:t>
            </w:r>
            <w:proofErr w:type="spellEnd"/>
          </w:p>
        </w:tc>
        <w:tc>
          <w:tcPr>
            <w:tcW w:w="254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krova i dijela fasade na objektu muškog doma učenika</w:t>
            </w:r>
          </w:p>
        </w:tc>
        <w:tc>
          <w:tcPr>
            <w:tcW w:w="1520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000935867 2025 09427 004 001 000 001</w:t>
            </w:r>
          </w:p>
        </w:tc>
        <w:tc>
          <w:tcPr>
            <w:tcW w:w="15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9.609.000,00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7.650.545,00</w:t>
            </w:r>
          </w:p>
        </w:tc>
      </w:tr>
      <w:tr w:rsidR="00B17E73" w:rsidRPr="0073157E" w:rsidTr="00B17E73">
        <w:trPr>
          <w:trHeight w:val="2055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4</w:t>
            </w:r>
          </w:p>
        </w:tc>
        <w:tc>
          <w:tcPr>
            <w:tcW w:w="264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 xml:space="preserve">Učenički dom srednjih škola „Brankovo kolo” u Novom </w:t>
            </w:r>
            <w:proofErr w:type="spellStart"/>
            <w:r w:rsidRPr="0073157E">
              <w:rPr>
                <w:sz w:val="20"/>
              </w:rPr>
              <w:t>Sadu</w:t>
            </w:r>
            <w:proofErr w:type="spellEnd"/>
          </w:p>
        </w:tc>
        <w:tc>
          <w:tcPr>
            <w:tcW w:w="138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Novi Sad</w:t>
            </w:r>
          </w:p>
        </w:tc>
        <w:tc>
          <w:tcPr>
            <w:tcW w:w="160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Novi Sad</w:t>
            </w:r>
          </w:p>
        </w:tc>
        <w:tc>
          <w:tcPr>
            <w:tcW w:w="2540" w:type="dxa"/>
            <w:hideMark/>
          </w:tcPr>
          <w:p w:rsidR="00B17E73" w:rsidRPr="0073157E" w:rsidRDefault="00AF7ACD">
            <w:pPr>
              <w:rPr>
                <w:sz w:val="20"/>
              </w:rPr>
            </w:pPr>
            <w:r w:rsidRPr="0073157E">
              <w:rPr>
                <w:sz w:val="20"/>
              </w:rPr>
              <w:t>financiranje tekućeg održavanja sanitarnih čvorova u ženskom dijelu zgrade</w:t>
            </w:r>
          </w:p>
        </w:tc>
        <w:tc>
          <w:tcPr>
            <w:tcW w:w="1520" w:type="dxa"/>
            <w:hideMark/>
          </w:tcPr>
          <w:p w:rsidR="00B17E73" w:rsidRPr="0073157E" w:rsidRDefault="00B17E73">
            <w:pPr>
              <w:rPr>
                <w:sz w:val="20"/>
              </w:rPr>
            </w:pPr>
            <w:r w:rsidRPr="0073157E">
              <w:rPr>
                <w:sz w:val="20"/>
              </w:rPr>
              <w:t>000997510 2025 09427 004 001 000 001</w:t>
            </w:r>
          </w:p>
        </w:tc>
        <w:tc>
          <w:tcPr>
            <w:tcW w:w="156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2.994.650,00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sz w:val="20"/>
              </w:rPr>
            </w:pPr>
            <w:r w:rsidRPr="0073157E">
              <w:rPr>
                <w:sz w:val="20"/>
              </w:rPr>
              <w:t>2.994.650,00</w:t>
            </w:r>
          </w:p>
        </w:tc>
      </w:tr>
      <w:tr w:rsidR="00B17E73" w:rsidRPr="0073157E" w:rsidTr="00B17E73">
        <w:trPr>
          <w:trHeight w:val="300"/>
        </w:trPr>
        <w:tc>
          <w:tcPr>
            <w:tcW w:w="146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264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38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60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254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52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156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 </w:t>
            </w:r>
          </w:p>
        </w:tc>
        <w:tc>
          <w:tcPr>
            <w:tcW w:w="2880" w:type="dxa"/>
            <w:hideMark/>
          </w:tcPr>
          <w:p w:rsidR="00B17E73" w:rsidRPr="0073157E" w:rsidRDefault="00B17E73" w:rsidP="00B17E73">
            <w:pPr>
              <w:rPr>
                <w:b/>
                <w:bCs/>
                <w:sz w:val="20"/>
              </w:rPr>
            </w:pPr>
            <w:r w:rsidRPr="0073157E">
              <w:rPr>
                <w:b/>
                <w:sz w:val="20"/>
              </w:rPr>
              <w:t>15.000.000,00</w:t>
            </w:r>
          </w:p>
        </w:tc>
      </w:tr>
    </w:tbl>
    <w:p w:rsidR="0005678F" w:rsidRPr="00AF7ACD" w:rsidRDefault="0005678F"/>
    <w:sectPr w:rsidR="0005678F" w:rsidRPr="00AF7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E3"/>
    <w:rsid w:val="0005678F"/>
    <w:rsid w:val="002E1D2D"/>
    <w:rsid w:val="0073157E"/>
    <w:rsid w:val="00741963"/>
    <w:rsid w:val="00AF7ACD"/>
    <w:rsid w:val="00B17E73"/>
    <w:rsid w:val="00C35DE3"/>
    <w:rsid w:val="00C86484"/>
    <w:rsid w:val="00CE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FE21"/>
  <w15:chartTrackingRefBased/>
  <w15:docId w15:val="{63BD24AD-4938-4E3A-8E8D-FE4CBD76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2084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Bajic</dc:creator>
  <cp:keywords/>
  <dc:description/>
  <cp:lastModifiedBy>Hrvoje Kenjerić</cp:lastModifiedBy>
  <cp:revision>7</cp:revision>
  <dcterms:created xsi:type="dcterms:W3CDTF">2025-07-09T06:48:00Z</dcterms:created>
  <dcterms:modified xsi:type="dcterms:W3CDTF">2025-07-09T08:47:00Z</dcterms:modified>
</cp:coreProperties>
</file>